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7D8886" w14:textId="77777777" w:rsidR="00D558B8" w:rsidRDefault="00D558B8" w:rsidP="00D558B8">
      <w:pPr>
        <w:pStyle w:val="1"/>
        <w:spacing w:line="360" w:lineRule="auto"/>
        <w:ind w:left="4962"/>
        <w:rPr>
          <w:b w:val="0"/>
          <w:sz w:val="28"/>
          <w:szCs w:val="28"/>
          <w:lang w:val="ru-RU"/>
        </w:rPr>
      </w:pPr>
    </w:p>
    <w:p w14:paraId="5EEB3639" w14:textId="77777777" w:rsidR="00D558B8" w:rsidRPr="00176B04" w:rsidRDefault="00D558B8" w:rsidP="00D558B8">
      <w:pPr>
        <w:spacing w:line="312" w:lineRule="auto"/>
        <w:jc w:val="center"/>
        <w:rPr>
          <w:b/>
          <w:caps/>
          <w:sz w:val="28"/>
          <w:szCs w:val="28"/>
          <w:lang w:val="uk-UA"/>
        </w:rPr>
      </w:pPr>
      <w:r w:rsidRPr="00176B04">
        <w:rPr>
          <w:b/>
          <w:caps/>
          <w:sz w:val="28"/>
          <w:szCs w:val="28"/>
          <w:lang w:val="uk-UA"/>
        </w:rPr>
        <w:t>Міністерство освіти і науки України</w:t>
      </w:r>
    </w:p>
    <w:p w14:paraId="008C15BB" w14:textId="77777777" w:rsidR="00D558B8" w:rsidRDefault="00D558B8" w:rsidP="00D558B8">
      <w:pPr>
        <w:spacing w:line="312" w:lineRule="auto"/>
        <w:jc w:val="center"/>
        <w:rPr>
          <w:sz w:val="28"/>
          <w:szCs w:val="28"/>
          <w:lang w:val="uk-UA"/>
        </w:rPr>
      </w:pPr>
      <w:r w:rsidRPr="00176B04">
        <w:rPr>
          <w:b/>
          <w:caps/>
          <w:sz w:val="28"/>
          <w:szCs w:val="28"/>
          <w:lang w:val="uk-UA"/>
        </w:rPr>
        <w:t>Східноукраїнський національний університет</w:t>
      </w:r>
    </w:p>
    <w:p w14:paraId="192A656D" w14:textId="77777777" w:rsidR="00D558B8" w:rsidRDefault="00D558B8" w:rsidP="00D558B8">
      <w:pPr>
        <w:spacing w:line="312" w:lineRule="auto"/>
        <w:jc w:val="center"/>
        <w:rPr>
          <w:b/>
          <w:caps/>
          <w:sz w:val="28"/>
          <w:szCs w:val="28"/>
          <w:lang w:val="uk-UA"/>
        </w:rPr>
      </w:pPr>
      <w:r w:rsidRPr="00176B04">
        <w:rPr>
          <w:b/>
          <w:sz w:val="28"/>
          <w:szCs w:val="28"/>
          <w:lang w:val="uk-UA"/>
        </w:rPr>
        <w:t xml:space="preserve">імені </w:t>
      </w:r>
      <w:r w:rsidRPr="00176B04">
        <w:rPr>
          <w:b/>
          <w:caps/>
          <w:sz w:val="28"/>
          <w:szCs w:val="28"/>
          <w:lang w:val="uk-UA"/>
        </w:rPr>
        <w:t>Володимира Даля</w:t>
      </w:r>
    </w:p>
    <w:p w14:paraId="0A81CCCF" w14:textId="77777777" w:rsidR="00D558B8" w:rsidRPr="00176B04" w:rsidRDefault="00D558B8" w:rsidP="00D558B8">
      <w:pPr>
        <w:spacing w:line="360" w:lineRule="auto"/>
        <w:jc w:val="center"/>
        <w:rPr>
          <w:b/>
          <w:caps/>
          <w:sz w:val="28"/>
          <w:szCs w:val="28"/>
          <w:lang w:val="uk-UA"/>
        </w:rPr>
      </w:pPr>
    </w:p>
    <w:p w14:paraId="309AE7BF" w14:textId="77777777" w:rsidR="00D558B8" w:rsidRPr="00176B04" w:rsidRDefault="00D558B8" w:rsidP="00D558B8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Факультет інженерії</w:t>
      </w:r>
    </w:p>
    <w:p w14:paraId="41B9519B" w14:textId="77777777" w:rsidR="00D558B8" w:rsidRDefault="00D558B8" w:rsidP="00D558B8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Кафедра машинобудування та прикладної механіки</w:t>
      </w:r>
    </w:p>
    <w:p w14:paraId="7D7C86E0" w14:textId="77777777" w:rsidR="00D558B8" w:rsidRDefault="00D558B8" w:rsidP="00D558B8">
      <w:pPr>
        <w:spacing w:line="360" w:lineRule="auto"/>
        <w:jc w:val="center"/>
        <w:rPr>
          <w:sz w:val="28"/>
          <w:szCs w:val="28"/>
          <w:lang w:val="uk-UA"/>
        </w:rPr>
      </w:pPr>
    </w:p>
    <w:p w14:paraId="2D4F468C" w14:textId="77777777" w:rsidR="00D558B8" w:rsidRDefault="00D558B8" w:rsidP="00D558B8">
      <w:pPr>
        <w:spacing w:line="360" w:lineRule="auto"/>
        <w:jc w:val="center"/>
        <w:rPr>
          <w:sz w:val="28"/>
          <w:szCs w:val="28"/>
          <w:lang w:val="uk-UA"/>
        </w:rPr>
      </w:pPr>
    </w:p>
    <w:p w14:paraId="55523669" w14:textId="77777777" w:rsidR="00D558B8" w:rsidRDefault="00D558B8" w:rsidP="00D558B8">
      <w:pPr>
        <w:spacing w:line="360" w:lineRule="auto"/>
        <w:jc w:val="center"/>
        <w:rPr>
          <w:sz w:val="28"/>
          <w:szCs w:val="28"/>
          <w:lang w:val="uk-UA"/>
        </w:rPr>
      </w:pPr>
    </w:p>
    <w:p w14:paraId="4DFE33E8" w14:textId="77777777" w:rsidR="00D558B8" w:rsidRPr="00176B04" w:rsidRDefault="00D558B8" w:rsidP="00D558B8">
      <w:pPr>
        <w:pStyle w:val="2"/>
        <w:rPr>
          <w:b/>
          <w:bCs/>
          <w:caps/>
        </w:rPr>
      </w:pPr>
      <w:r>
        <w:rPr>
          <w:b/>
          <w:bCs/>
          <w:caps/>
        </w:rPr>
        <w:t>Магістерська робота</w:t>
      </w:r>
    </w:p>
    <w:p w14:paraId="2C1A3C59" w14:textId="77777777" w:rsidR="00D558B8" w:rsidRDefault="00D558B8" w:rsidP="00D558B8">
      <w:pPr>
        <w:jc w:val="center"/>
        <w:rPr>
          <w:sz w:val="28"/>
          <w:lang w:val="uk-UA"/>
        </w:rPr>
      </w:pPr>
    </w:p>
    <w:tbl>
      <w:tblPr>
        <w:tblW w:w="0" w:type="auto"/>
        <w:tblInd w:w="1668" w:type="dxa"/>
        <w:tblLook w:val="04A0" w:firstRow="1" w:lastRow="0" w:firstColumn="1" w:lastColumn="0" w:noHBand="0" w:noVBand="1"/>
      </w:tblPr>
      <w:tblGrid>
        <w:gridCol w:w="6237"/>
      </w:tblGrid>
      <w:tr w:rsidR="00D558B8" w:rsidRPr="00176B04" w14:paraId="1A28CF52" w14:textId="77777777" w:rsidTr="00306823">
        <w:tc>
          <w:tcPr>
            <w:tcW w:w="6237" w:type="dxa"/>
            <w:tcBorders>
              <w:bottom w:val="dotted" w:sz="4" w:space="0" w:color="auto"/>
            </w:tcBorders>
          </w:tcPr>
          <w:p w14:paraId="0589FFD9" w14:textId="77777777" w:rsidR="00D558B8" w:rsidRPr="00176B04" w:rsidRDefault="00D558B8" w:rsidP="00306823">
            <w:pPr>
              <w:spacing w:line="276" w:lineRule="auto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Магістр</w:t>
            </w:r>
          </w:p>
        </w:tc>
      </w:tr>
      <w:tr w:rsidR="00D558B8" w:rsidRPr="00176B04" w14:paraId="48C0E265" w14:textId="77777777" w:rsidTr="00306823">
        <w:tc>
          <w:tcPr>
            <w:tcW w:w="6237" w:type="dxa"/>
            <w:tcBorders>
              <w:top w:val="dotted" w:sz="4" w:space="0" w:color="auto"/>
            </w:tcBorders>
          </w:tcPr>
          <w:p w14:paraId="2AA64C11" w14:textId="77777777" w:rsidR="00D558B8" w:rsidRPr="0089407A" w:rsidRDefault="00D558B8" w:rsidP="00306823">
            <w:pPr>
              <w:spacing w:line="276" w:lineRule="auto"/>
              <w:jc w:val="center"/>
              <w:rPr>
                <w:i/>
                <w:sz w:val="18"/>
                <w:szCs w:val="18"/>
                <w:lang w:val="uk-UA"/>
              </w:rPr>
            </w:pPr>
            <w:r w:rsidRPr="0089407A">
              <w:rPr>
                <w:i/>
                <w:sz w:val="18"/>
                <w:szCs w:val="18"/>
                <w:lang w:val="uk-UA"/>
              </w:rPr>
              <w:t>(освітньо-кваліфікаційний рівень)</w:t>
            </w:r>
          </w:p>
        </w:tc>
      </w:tr>
    </w:tbl>
    <w:p w14:paraId="2ABA1BB4" w14:textId="77777777" w:rsidR="00D558B8" w:rsidRDefault="00D558B8" w:rsidP="00D558B8">
      <w:pPr>
        <w:jc w:val="center"/>
        <w:rPr>
          <w:sz w:val="28"/>
          <w:lang w:val="uk-UA"/>
        </w:rPr>
      </w:pPr>
    </w:p>
    <w:tbl>
      <w:tblPr>
        <w:tblW w:w="9796" w:type="dxa"/>
        <w:jc w:val="center"/>
        <w:tblLook w:val="04A0" w:firstRow="1" w:lastRow="0" w:firstColumn="1" w:lastColumn="0" w:noHBand="0" w:noVBand="1"/>
      </w:tblPr>
      <w:tblGrid>
        <w:gridCol w:w="1418"/>
        <w:gridCol w:w="8378"/>
      </w:tblGrid>
      <w:tr w:rsidR="00D558B8" w:rsidRPr="00B57FA7" w14:paraId="63138A3F" w14:textId="77777777" w:rsidTr="00306823">
        <w:trPr>
          <w:jc w:val="center"/>
        </w:trPr>
        <w:tc>
          <w:tcPr>
            <w:tcW w:w="1418" w:type="dxa"/>
            <w:tcBorders>
              <w:bottom w:val="dotted" w:sz="4" w:space="0" w:color="auto"/>
            </w:tcBorders>
          </w:tcPr>
          <w:p w14:paraId="40C58828" w14:textId="77777777" w:rsidR="00D558B8" w:rsidRPr="00B57FA7" w:rsidRDefault="00D558B8" w:rsidP="00306823">
            <w:pPr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B57FA7">
              <w:rPr>
                <w:b/>
                <w:sz w:val="28"/>
                <w:szCs w:val="28"/>
                <w:lang w:val="uk-UA"/>
              </w:rPr>
              <w:t>на тему:</w:t>
            </w:r>
          </w:p>
        </w:tc>
        <w:tc>
          <w:tcPr>
            <w:tcW w:w="8378" w:type="dxa"/>
            <w:tcBorders>
              <w:bottom w:val="dotted" w:sz="4" w:space="0" w:color="auto"/>
            </w:tcBorders>
            <w:vAlign w:val="center"/>
          </w:tcPr>
          <w:p w14:paraId="7505301C" w14:textId="77777777" w:rsidR="00D558B8" w:rsidRPr="00B57FA7" w:rsidRDefault="00D558B8" w:rsidP="00306823">
            <w:pPr>
              <w:jc w:val="center"/>
              <w:rPr>
                <w:sz w:val="28"/>
                <w:szCs w:val="28"/>
                <w:lang w:val="uk-UA"/>
              </w:rPr>
            </w:pPr>
            <w:r w:rsidRPr="00B57FA7">
              <w:rPr>
                <w:sz w:val="28"/>
                <w:szCs w:val="28"/>
                <w:lang w:val="uk-UA"/>
              </w:rPr>
              <w:t>«</w:t>
            </w:r>
            <w:r w:rsidRPr="00293F9F">
              <w:rPr>
                <w:sz w:val="28"/>
                <w:szCs w:val="28"/>
                <w:lang w:val="uk-UA"/>
              </w:rPr>
              <w:t>Технологічне забезпечення формоутворення зубів муфт з</w:t>
            </w:r>
            <w:r>
              <w:rPr>
                <w:sz w:val="28"/>
                <w:szCs w:val="28"/>
                <w:lang w:val="uk-UA"/>
              </w:rPr>
              <w:t>і</w:t>
            </w:r>
            <w:r w:rsidRPr="00293F9F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D558B8" w:rsidRPr="00A56878" w14:paraId="70319953" w14:textId="77777777" w:rsidTr="00306823">
        <w:trPr>
          <w:jc w:val="center"/>
        </w:trPr>
        <w:tc>
          <w:tcPr>
            <w:tcW w:w="979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AB7843" w14:textId="77777777" w:rsidR="00D558B8" w:rsidRPr="00B57FA7" w:rsidRDefault="00D558B8" w:rsidP="00306823">
            <w:pPr>
              <w:spacing w:line="360" w:lineRule="auto"/>
              <w:ind w:firstLine="138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складною</w:t>
            </w:r>
            <w:r w:rsidRPr="00293F9F">
              <w:rPr>
                <w:sz w:val="28"/>
                <w:szCs w:val="28"/>
                <w:lang w:val="uk-UA"/>
              </w:rPr>
              <w:t xml:space="preserve"> геометрією</w:t>
            </w:r>
            <w:r w:rsidRPr="00B57FA7">
              <w:rPr>
                <w:sz w:val="28"/>
                <w:szCs w:val="28"/>
                <w:lang w:val="uk-UA"/>
              </w:rPr>
              <w:t>»</w:t>
            </w:r>
          </w:p>
        </w:tc>
      </w:tr>
    </w:tbl>
    <w:p w14:paraId="39D3F013" w14:textId="77777777" w:rsidR="00D558B8" w:rsidRDefault="00D558B8" w:rsidP="00D558B8">
      <w:pPr>
        <w:jc w:val="center"/>
        <w:rPr>
          <w:sz w:val="28"/>
          <w:lang w:val="uk-UA"/>
        </w:rPr>
      </w:pPr>
    </w:p>
    <w:p w14:paraId="12ADEA89" w14:textId="77777777" w:rsidR="00D558B8" w:rsidRDefault="00D558B8" w:rsidP="00D558B8">
      <w:pPr>
        <w:jc w:val="center"/>
        <w:rPr>
          <w:sz w:val="28"/>
          <w:lang w:val="uk-UA"/>
        </w:rPr>
      </w:pPr>
    </w:p>
    <w:tbl>
      <w:tblPr>
        <w:tblW w:w="8469" w:type="dxa"/>
        <w:jc w:val="right"/>
        <w:tblLayout w:type="fixed"/>
        <w:tblLook w:val="04A0" w:firstRow="1" w:lastRow="0" w:firstColumn="1" w:lastColumn="0" w:noHBand="0" w:noVBand="1"/>
      </w:tblPr>
      <w:tblGrid>
        <w:gridCol w:w="1559"/>
        <w:gridCol w:w="425"/>
        <w:gridCol w:w="1134"/>
        <w:gridCol w:w="992"/>
        <w:gridCol w:w="2552"/>
        <w:gridCol w:w="1807"/>
      </w:tblGrid>
      <w:tr w:rsidR="00D558B8" w:rsidRPr="00812CFA" w14:paraId="7C2C9CDC" w14:textId="77777777" w:rsidTr="00306823">
        <w:trPr>
          <w:jc w:val="right"/>
        </w:trPr>
        <w:tc>
          <w:tcPr>
            <w:tcW w:w="1559" w:type="dxa"/>
            <w:vAlign w:val="bottom"/>
          </w:tcPr>
          <w:p w14:paraId="350B573F" w14:textId="77777777" w:rsidR="00D558B8" w:rsidRPr="00363E36" w:rsidRDefault="00D558B8" w:rsidP="00306823">
            <w:pPr>
              <w:rPr>
                <w:b/>
                <w:sz w:val="28"/>
                <w:szCs w:val="28"/>
                <w:lang w:val="uk-UA"/>
              </w:rPr>
            </w:pPr>
            <w:r w:rsidRPr="00363E36">
              <w:rPr>
                <w:b/>
                <w:sz w:val="28"/>
                <w:szCs w:val="28"/>
                <w:lang w:val="uk-UA"/>
              </w:rPr>
              <w:t>Студента</w:t>
            </w:r>
          </w:p>
        </w:tc>
        <w:tc>
          <w:tcPr>
            <w:tcW w:w="1559" w:type="dxa"/>
            <w:gridSpan w:val="2"/>
            <w:tcBorders>
              <w:bottom w:val="dotted" w:sz="4" w:space="0" w:color="auto"/>
            </w:tcBorders>
            <w:vAlign w:val="bottom"/>
          </w:tcPr>
          <w:p w14:paraId="0F1EDEB0" w14:textId="77777777" w:rsidR="00D558B8" w:rsidRPr="00B57FA7" w:rsidRDefault="00D558B8" w:rsidP="003068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992" w:type="dxa"/>
            <w:vAlign w:val="bottom"/>
          </w:tcPr>
          <w:p w14:paraId="2E51AE66" w14:textId="77777777" w:rsidR="00D558B8" w:rsidRPr="00363E36" w:rsidRDefault="00D558B8" w:rsidP="00306823">
            <w:pPr>
              <w:jc w:val="center"/>
              <w:rPr>
                <w:sz w:val="28"/>
                <w:szCs w:val="28"/>
                <w:lang w:val="uk-UA"/>
              </w:rPr>
            </w:pPr>
            <w:r w:rsidRPr="00363E36">
              <w:rPr>
                <w:sz w:val="28"/>
                <w:szCs w:val="28"/>
                <w:lang w:val="uk-UA"/>
              </w:rPr>
              <w:t>курсу</w:t>
            </w:r>
          </w:p>
        </w:tc>
        <w:tc>
          <w:tcPr>
            <w:tcW w:w="2552" w:type="dxa"/>
            <w:vAlign w:val="center"/>
          </w:tcPr>
          <w:p w14:paraId="0E9C5C32" w14:textId="77777777" w:rsidR="00D558B8" w:rsidRPr="00363E36" w:rsidRDefault="00D558B8" w:rsidP="00306823">
            <w:pPr>
              <w:jc w:val="right"/>
              <w:rPr>
                <w:sz w:val="28"/>
                <w:szCs w:val="28"/>
                <w:lang w:val="uk-UA"/>
              </w:rPr>
            </w:pPr>
            <w:r w:rsidRPr="00363E36">
              <w:rPr>
                <w:sz w:val="28"/>
                <w:szCs w:val="28"/>
                <w:lang w:val="uk-UA"/>
              </w:rPr>
              <w:t>групи</w:t>
            </w:r>
          </w:p>
        </w:tc>
        <w:tc>
          <w:tcPr>
            <w:tcW w:w="1807" w:type="dxa"/>
            <w:tcBorders>
              <w:bottom w:val="dotted" w:sz="4" w:space="0" w:color="auto"/>
            </w:tcBorders>
            <w:vAlign w:val="bottom"/>
          </w:tcPr>
          <w:p w14:paraId="1F89952D" w14:textId="77777777" w:rsidR="00D558B8" w:rsidRPr="00363E36" w:rsidRDefault="00D558B8" w:rsidP="0030682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МО-19дм</w:t>
            </w:r>
          </w:p>
        </w:tc>
      </w:tr>
      <w:tr w:rsidR="00D558B8" w:rsidRPr="003D759F" w14:paraId="5BF4638C" w14:textId="77777777" w:rsidTr="00306823">
        <w:trPr>
          <w:jc w:val="right"/>
        </w:trPr>
        <w:tc>
          <w:tcPr>
            <w:tcW w:w="1559" w:type="dxa"/>
            <w:vAlign w:val="bottom"/>
          </w:tcPr>
          <w:p w14:paraId="568AA8FE" w14:textId="77777777" w:rsidR="00D558B8" w:rsidRPr="00363E36" w:rsidRDefault="00D558B8" w:rsidP="00306823">
            <w:pPr>
              <w:spacing w:line="360" w:lineRule="auto"/>
              <w:jc w:val="center"/>
              <w:rPr>
                <w:sz w:val="10"/>
                <w:szCs w:val="10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tted" w:sz="4" w:space="0" w:color="auto"/>
            </w:tcBorders>
            <w:vAlign w:val="bottom"/>
          </w:tcPr>
          <w:p w14:paraId="208208E5" w14:textId="77777777" w:rsidR="00D558B8" w:rsidRPr="00363E36" w:rsidRDefault="00D558B8" w:rsidP="00306823">
            <w:pPr>
              <w:spacing w:line="360" w:lineRule="auto"/>
              <w:jc w:val="center"/>
              <w:rPr>
                <w:sz w:val="10"/>
                <w:szCs w:val="10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79BECE5" w14:textId="77777777" w:rsidR="00D558B8" w:rsidRPr="00363E36" w:rsidRDefault="00D558B8" w:rsidP="00306823">
            <w:pPr>
              <w:spacing w:line="360" w:lineRule="auto"/>
              <w:jc w:val="center"/>
              <w:rPr>
                <w:sz w:val="10"/>
                <w:szCs w:val="10"/>
                <w:lang w:val="uk-UA"/>
              </w:rPr>
            </w:pPr>
          </w:p>
        </w:tc>
        <w:tc>
          <w:tcPr>
            <w:tcW w:w="2552" w:type="dxa"/>
            <w:vAlign w:val="center"/>
          </w:tcPr>
          <w:p w14:paraId="73DBCD67" w14:textId="77777777" w:rsidR="00D558B8" w:rsidRPr="00363E36" w:rsidRDefault="00D558B8" w:rsidP="00306823">
            <w:pPr>
              <w:spacing w:line="360" w:lineRule="auto"/>
              <w:jc w:val="right"/>
              <w:rPr>
                <w:sz w:val="10"/>
                <w:szCs w:val="10"/>
                <w:lang w:val="uk-UA"/>
              </w:rPr>
            </w:pPr>
          </w:p>
        </w:tc>
        <w:tc>
          <w:tcPr>
            <w:tcW w:w="1807" w:type="dxa"/>
            <w:tcBorders>
              <w:top w:val="dotted" w:sz="4" w:space="0" w:color="auto"/>
            </w:tcBorders>
            <w:vAlign w:val="bottom"/>
          </w:tcPr>
          <w:p w14:paraId="5263DBCF" w14:textId="77777777" w:rsidR="00D558B8" w:rsidRPr="00363E36" w:rsidRDefault="00D558B8" w:rsidP="00306823">
            <w:pPr>
              <w:spacing w:line="360" w:lineRule="auto"/>
              <w:jc w:val="center"/>
              <w:rPr>
                <w:sz w:val="10"/>
                <w:szCs w:val="10"/>
                <w:lang w:val="uk-UA"/>
              </w:rPr>
            </w:pPr>
          </w:p>
        </w:tc>
      </w:tr>
      <w:tr w:rsidR="00D558B8" w:rsidRPr="00812CFA" w14:paraId="746D5568" w14:textId="77777777" w:rsidTr="00306823">
        <w:trPr>
          <w:jc w:val="right"/>
        </w:trPr>
        <w:tc>
          <w:tcPr>
            <w:tcW w:w="3118" w:type="dxa"/>
            <w:gridSpan w:val="3"/>
          </w:tcPr>
          <w:p w14:paraId="499BD969" w14:textId="77777777" w:rsidR="00D558B8" w:rsidRPr="00363E36" w:rsidRDefault="00D558B8" w:rsidP="00306823">
            <w:pPr>
              <w:rPr>
                <w:b/>
                <w:sz w:val="28"/>
                <w:szCs w:val="28"/>
                <w:lang w:val="uk-UA"/>
              </w:rPr>
            </w:pPr>
            <w:r w:rsidRPr="00363E36">
              <w:rPr>
                <w:b/>
                <w:sz w:val="28"/>
                <w:szCs w:val="28"/>
                <w:lang w:val="uk-UA"/>
              </w:rPr>
              <w:t>напряму підготовки:</w:t>
            </w:r>
          </w:p>
        </w:tc>
        <w:tc>
          <w:tcPr>
            <w:tcW w:w="5351" w:type="dxa"/>
            <w:gridSpan w:val="3"/>
            <w:tcBorders>
              <w:bottom w:val="dotted" w:sz="4" w:space="0" w:color="auto"/>
            </w:tcBorders>
          </w:tcPr>
          <w:p w14:paraId="7AF06C07" w14:textId="77777777" w:rsidR="00D558B8" w:rsidRPr="00363E36" w:rsidRDefault="00D558B8" w:rsidP="003068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133 </w:t>
            </w:r>
            <w:r w:rsidRPr="00591389">
              <w:rPr>
                <w:sz w:val="28"/>
                <w:szCs w:val="28"/>
                <w:lang w:val="uk-UA"/>
              </w:rPr>
              <w:t>Галузеве машинобудування</w:t>
            </w:r>
          </w:p>
        </w:tc>
      </w:tr>
      <w:tr w:rsidR="00D558B8" w:rsidRPr="003D759F" w14:paraId="13F5B179" w14:textId="77777777" w:rsidTr="00306823">
        <w:trPr>
          <w:jc w:val="right"/>
        </w:trPr>
        <w:tc>
          <w:tcPr>
            <w:tcW w:w="3118" w:type="dxa"/>
            <w:gridSpan w:val="3"/>
          </w:tcPr>
          <w:p w14:paraId="21726334" w14:textId="77777777" w:rsidR="00D558B8" w:rsidRPr="00363E36" w:rsidRDefault="00D558B8" w:rsidP="00306823">
            <w:pPr>
              <w:spacing w:line="360" w:lineRule="auto"/>
              <w:rPr>
                <w:sz w:val="10"/>
                <w:szCs w:val="10"/>
                <w:lang w:val="uk-UA"/>
              </w:rPr>
            </w:pPr>
          </w:p>
        </w:tc>
        <w:tc>
          <w:tcPr>
            <w:tcW w:w="5351" w:type="dxa"/>
            <w:gridSpan w:val="3"/>
            <w:tcBorders>
              <w:top w:val="dotted" w:sz="4" w:space="0" w:color="auto"/>
            </w:tcBorders>
          </w:tcPr>
          <w:p w14:paraId="3C549570" w14:textId="77777777" w:rsidR="00D558B8" w:rsidRPr="00363E36" w:rsidRDefault="00D558B8" w:rsidP="00306823">
            <w:pPr>
              <w:spacing w:line="360" w:lineRule="auto"/>
              <w:rPr>
                <w:sz w:val="10"/>
                <w:szCs w:val="10"/>
                <w:lang w:val="uk-UA"/>
              </w:rPr>
            </w:pPr>
          </w:p>
        </w:tc>
      </w:tr>
      <w:tr w:rsidR="00D558B8" w:rsidRPr="00C353F4" w14:paraId="1C29045F" w14:textId="77777777" w:rsidTr="00306823">
        <w:trPr>
          <w:trHeight w:val="400"/>
          <w:jc w:val="right"/>
        </w:trPr>
        <w:tc>
          <w:tcPr>
            <w:tcW w:w="1984" w:type="dxa"/>
            <w:gridSpan w:val="2"/>
            <w:vMerge w:val="restart"/>
            <w:vAlign w:val="center"/>
          </w:tcPr>
          <w:p w14:paraId="53A622E2" w14:textId="77777777" w:rsidR="00D558B8" w:rsidRPr="00363E36" w:rsidRDefault="00D558B8" w:rsidP="00306823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485" w:type="dxa"/>
            <w:gridSpan w:val="4"/>
          </w:tcPr>
          <w:p w14:paraId="27950D39" w14:textId="77777777" w:rsidR="00D558B8" w:rsidRPr="00363E36" w:rsidRDefault="00D558B8" w:rsidP="00306823">
            <w:pPr>
              <w:rPr>
                <w:sz w:val="28"/>
                <w:szCs w:val="28"/>
                <w:lang w:val="uk-UA"/>
              </w:rPr>
            </w:pPr>
          </w:p>
        </w:tc>
      </w:tr>
      <w:tr w:rsidR="00D558B8" w:rsidRPr="00C353F4" w14:paraId="184AEB48" w14:textId="77777777" w:rsidTr="00306823">
        <w:trPr>
          <w:trHeight w:val="419"/>
          <w:jc w:val="right"/>
        </w:trPr>
        <w:tc>
          <w:tcPr>
            <w:tcW w:w="1984" w:type="dxa"/>
            <w:gridSpan w:val="2"/>
            <w:vMerge/>
          </w:tcPr>
          <w:p w14:paraId="6C9980FB" w14:textId="77777777" w:rsidR="00D558B8" w:rsidRPr="00363E36" w:rsidRDefault="00D558B8" w:rsidP="00306823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485" w:type="dxa"/>
            <w:gridSpan w:val="4"/>
            <w:tcBorders>
              <w:bottom w:val="dotted" w:sz="4" w:space="0" w:color="auto"/>
            </w:tcBorders>
          </w:tcPr>
          <w:p w14:paraId="57F62088" w14:textId="77777777" w:rsidR="00D558B8" w:rsidRDefault="00D558B8" w:rsidP="00306823">
            <w:pPr>
              <w:rPr>
                <w:sz w:val="28"/>
                <w:szCs w:val="28"/>
                <w:lang w:val="uk-UA"/>
              </w:rPr>
            </w:pPr>
          </w:p>
        </w:tc>
      </w:tr>
    </w:tbl>
    <w:p w14:paraId="0D30F5E3" w14:textId="77777777" w:rsidR="00D558B8" w:rsidRPr="00363E36" w:rsidRDefault="00D558B8" w:rsidP="00D558B8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99"/>
        <w:gridCol w:w="280"/>
        <w:gridCol w:w="1630"/>
      </w:tblGrid>
      <w:tr w:rsidR="00D558B8" w:rsidRPr="00141075" w14:paraId="5CF9204E" w14:textId="77777777" w:rsidTr="00306823">
        <w:trPr>
          <w:jc w:val="right"/>
        </w:trPr>
        <w:tc>
          <w:tcPr>
            <w:tcW w:w="3299" w:type="dxa"/>
            <w:tcBorders>
              <w:bottom w:val="dotted" w:sz="4" w:space="0" w:color="auto"/>
            </w:tcBorders>
          </w:tcPr>
          <w:p w14:paraId="2A55B8F1" w14:textId="77777777" w:rsidR="00D558B8" w:rsidRPr="00363E36" w:rsidRDefault="00D558B8" w:rsidP="0030682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Смолянський В.А.</w:t>
            </w:r>
          </w:p>
        </w:tc>
        <w:tc>
          <w:tcPr>
            <w:tcW w:w="280" w:type="dxa"/>
            <w:vMerge w:val="restart"/>
          </w:tcPr>
          <w:p w14:paraId="35A4C739" w14:textId="77777777" w:rsidR="00D558B8" w:rsidRPr="00363E36" w:rsidRDefault="00D558B8" w:rsidP="00306823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630" w:type="dxa"/>
            <w:tcBorders>
              <w:bottom w:val="dotted" w:sz="4" w:space="0" w:color="auto"/>
            </w:tcBorders>
          </w:tcPr>
          <w:p w14:paraId="0D7BAF1A" w14:textId="77777777" w:rsidR="00D558B8" w:rsidRPr="00363E36" w:rsidRDefault="00D558B8" w:rsidP="00306823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D558B8" w:rsidRPr="00141075" w14:paraId="588AB82D" w14:textId="77777777" w:rsidTr="00306823">
        <w:trPr>
          <w:jc w:val="right"/>
        </w:trPr>
        <w:tc>
          <w:tcPr>
            <w:tcW w:w="3299" w:type="dxa"/>
            <w:tcBorders>
              <w:top w:val="dotted" w:sz="4" w:space="0" w:color="auto"/>
            </w:tcBorders>
          </w:tcPr>
          <w:p w14:paraId="5C594273" w14:textId="77777777" w:rsidR="00D558B8" w:rsidRPr="00363E36" w:rsidRDefault="00D558B8" w:rsidP="00306823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(прізвище та ініціали)</w:t>
            </w:r>
          </w:p>
        </w:tc>
        <w:tc>
          <w:tcPr>
            <w:tcW w:w="280" w:type="dxa"/>
            <w:vMerge/>
          </w:tcPr>
          <w:p w14:paraId="6757281E" w14:textId="77777777" w:rsidR="00D558B8" w:rsidRPr="00363E36" w:rsidRDefault="00D558B8" w:rsidP="00306823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630" w:type="dxa"/>
            <w:tcBorders>
              <w:top w:val="dotted" w:sz="4" w:space="0" w:color="auto"/>
            </w:tcBorders>
          </w:tcPr>
          <w:p w14:paraId="15AAE7C9" w14:textId="77777777" w:rsidR="00D558B8" w:rsidRPr="00363E36" w:rsidRDefault="00D558B8" w:rsidP="00306823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(підпис)</w:t>
            </w:r>
          </w:p>
        </w:tc>
      </w:tr>
    </w:tbl>
    <w:p w14:paraId="5CC86BFD" w14:textId="77777777" w:rsidR="00D558B8" w:rsidRPr="00363E36" w:rsidRDefault="00D558B8" w:rsidP="00D558B8">
      <w:pPr>
        <w:jc w:val="center"/>
        <w:rPr>
          <w:sz w:val="28"/>
          <w:szCs w:val="28"/>
          <w:lang w:val="uk-UA"/>
        </w:rPr>
      </w:pPr>
    </w:p>
    <w:tbl>
      <w:tblPr>
        <w:tblW w:w="8611" w:type="dxa"/>
        <w:jc w:val="right"/>
        <w:tblLook w:val="04A0" w:firstRow="1" w:lastRow="0" w:firstColumn="1" w:lastColumn="0" w:noHBand="0" w:noVBand="1"/>
      </w:tblPr>
      <w:tblGrid>
        <w:gridCol w:w="2693"/>
        <w:gridCol w:w="3969"/>
        <w:gridCol w:w="284"/>
        <w:gridCol w:w="1659"/>
        <w:gridCol w:w="6"/>
      </w:tblGrid>
      <w:tr w:rsidR="00D558B8" w:rsidRPr="00614E05" w14:paraId="0F906EAF" w14:textId="77777777" w:rsidTr="00306823">
        <w:trPr>
          <w:jc w:val="right"/>
        </w:trPr>
        <w:tc>
          <w:tcPr>
            <w:tcW w:w="2693" w:type="dxa"/>
          </w:tcPr>
          <w:p w14:paraId="0FE3BA5B" w14:textId="77777777" w:rsidR="00D558B8" w:rsidRPr="00836E70" w:rsidRDefault="00D558B8" w:rsidP="0030682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36E70">
              <w:rPr>
                <w:b/>
                <w:sz w:val="26"/>
                <w:szCs w:val="26"/>
                <w:lang w:val="uk-UA"/>
              </w:rPr>
              <w:t>Науковий керівник</w:t>
            </w: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14:paraId="2E70E8B0" w14:textId="77777777" w:rsidR="00D558B8" w:rsidRPr="00836E70" w:rsidRDefault="00D558B8" w:rsidP="00306823">
            <w:pPr>
              <w:jc w:val="center"/>
              <w:rPr>
                <w:sz w:val="26"/>
                <w:szCs w:val="26"/>
                <w:lang w:val="uk-UA"/>
              </w:rPr>
            </w:pPr>
            <w:r w:rsidRPr="00836E70">
              <w:rPr>
                <w:sz w:val="26"/>
                <w:szCs w:val="26"/>
                <w:lang w:val="uk-UA"/>
              </w:rPr>
              <w:t>к.</w:t>
            </w:r>
            <w:r>
              <w:rPr>
                <w:sz w:val="26"/>
                <w:szCs w:val="26"/>
                <w:lang w:val="uk-UA"/>
              </w:rPr>
              <w:t>т</w:t>
            </w:r>
            <w:r w:rsidRPr="00836E70">
              <w:rPr>
                <w:sz w:val="26"/>
                <w:szCs w:val="26"/>
                <w:lang w:val="uk-UA"/>
              </w:rPr>
              <w:t xml:space="preserve">.н. </w:t>
            </w:r>
            <w:r>
              <w:rPr>
                <w:sz w:val="26"/>
                <w:szCs w:val="26"/>
                <w:lang w:val="uk-UA"/>
              </w:rPr>
              <w:t>Романченко О.В.</w:t>
            </w:r>
          </w:p>
        </w:tc>
        <w:tc>
          <w:tcPr>
            <w:tcW w:w="284" w:type="dxa"/>
            <w:vMerge w:val="restart"/>
          </w:tcPr>
          <w:p w14:paraId="3C9B612F" w14:textId="77777777" w:rsidR="00D558B8" w:rsidRPr="00836E70" w:rsidRDefault="00D558B8" w:rsidP="00306823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665" w:type="dxa"/>
            <w:gridSpan w:val="2"/>
            <w:tcBorders>
              <w:left w:val="nil"/>
              <w:bottom w:val="dashSmallGap" w:sz="4" w:space="0" w:color="auto"/>
            </w:tcBorders>
          </w:tcPr>
          <w:p w14:paraId="2FEC1939" w14:textId="77777777" w:rsidR="00D558B8" w:rsidRPr="00836E70" w:rsidRDefault="00D558B8" w:rsidP="00306823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D558B8" w:rsidRPr="00662BD6" w14:paraId="12ABD086" w14:textId="77777777" w:rsidTr="00306823">
        <w:trPr>
          <w:gridAfter w:val="1"/>
          <w:wAfter w:w="6" w:type="dxa"/>
          <w:jc w:val="right"/>
        </w:trPr>
        <w:tc>
          <w:tcPr>
            <w:tcW w:w="2693" w:type="dxa"/>
          </w:tcPr>
          <w:p w14:paraId="32F2F449" w14:textId="77777777" w:rsidR="00D558B8" w:rsidRPr="00363E36" w:rsidRDefault="00D558B8" w:rsidP="00306823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3969" w:type="dxa"/>
            <w:tcBorders>
              <w:top w:val="dotted" w:sz="4" w:space="0" w:color="auto"/>
            </w:tcBorders>
          </w:tcPr>
          <w:p w14:paraId="2D925DA7" w14:textId="77777777" w:rsidR="00D558B8" w:rsidRDefault="00D558B8" w:rsidP="00306823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(</w:t>
            </w:r>
            <w:r>
              <w:rPr>
                <w:i/>
                <w:sz w:val="18"/>
                <w:szCs w:val="18"/>
                <w:lang w:val="uk-UA"/>
              </w:rPr>
              <w:t>вчене звання, науковий ступінь,</w:t>
            </w:r>
          </w:p>
          <w:p w14:paraId="631F8DEE" w14:textId="77777777" w:rsidR="00D558B8" w:rsidRPr="00363E36" w:rsidRDefault="00D558B8" w:rsidP="00306823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прізвище та ініціали)</w:t>
            </w:r>
          </w:p>
        </w:tc>
        <w:tc>
          <w:tcPr>
            <w:tcW w:w="284" w:type="dxa"/>
            <w:vMerge/>
          </w:tcPr>
          <w:p w14:paraId="4C94E17D" w14:textId="77777777" w:rsidR="00D558B8" w:rsidRPr="00363E36" w:rsidRDefault="00D558B8" w:rsidP="00306823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659" w:type="dxa"/>
            <w:tcBorders>
              <w:top w:val="dotted" w:sz="4" w:space="0" w:color="auto"/>
              <w:left w:val="nil"/>
            </w:tcBorders>
          </w:tcPr>
          <w:p w14:paraId="069B662F" w14:textId="77777777" w:rsidR="00D558B8" w:rsidRPr="00363E36" w:rsidRDefault="00D558B8" w:rsidP="00306823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(підпис)</w:t>
            </w:r>
          </w:p>
        </w:tc>
      </w:tr>
    </w:tbl>
    <w:p w14:paraId="646B680A" w14:textId="77777777" w:rsidR="00D558B8" w:rsidRDefault="00D558B8" w:rsidP="00D558B8">
      <w:pPr>
        <w:jc w:val="center"/>
        <w:rPr>
          <w:sz w:val="28"/>
          <w:lang w:val="uk-UA"/>
        </w:rPr>
      </w:pPr>
    </w:p>
    <w:tbl>
      <w:tblPr>
        <w:tblW w:w="8611" w:type="dxa"/>
        <w:jc w:val="right"/>
        <w:tblLook w:val="04A0" w:firstRow="1" w:lastRow="0" w:firstColumn="1" w:lastColumn="0" w:noHBand="0" w:noVBand="1"/>
      </w:tblPr>
      <w:tblGrid>
        <w:gridCol w:w="2693"/>
        <w:gridCol w:w="3963"/>
        <w:gridCol w:w="236"/>
        <w:gridCol w:w="1713"/>
        <w:gridCol w:w="6"/>
      </w:tblGrid>
      <w:tr w:rsidR="00D558B8" w:rsidRPr="00662BD6" w14:paraId="31595A47" w14:textId="77777777" w:rsidTr="00306823">
        <w:trPr>
          <w:jc w:val="right"/>
        </w:trPr>
        <w:tc>
          <w:tcPr>
            <w:tcW w:w="2693" w:type="dxa"/>
          </w:tcPr>
          <w:p w14:paraId="07832CCA" w14:textId="77777777" w:rsidR="00D558B8" w:rsidRPr="00836E70" w:rsidRDefault="00D558B8" w:rsidP="0030682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36E70">
              <w:rPr>
                <w:b/>
                <w:sz w:val="26"/>
                <w:szCs w:val="26"/>
                <w:lang w:val="uk-UA"/>
              </w:rPr>
              <w:t>Завідувач кафедри</w:t>
            </w:r>
          </w:p>
        </w:tc>
        <w:tc>
          <w:tcPr>
            <w:tcW w:w="3963" w:type="dxa"/>
            <w:tcBorders>
              <w:bottom w:val="dotted" w:sz="4" w:space="0" w:color="auto"/>
            </w:tcBorders>
          </w:tcPr>
          <w:p w14:paraId="4E59FD1A" w14:textId="77777777" w:rsidR="00D558B8" w:rsidRPr="00836E70" w:rsidRDefault="00D558B8" w:rsidP="00306823">
            <w:pPr>
              <w:jc w:val="center"/>
              <w:rPr>
                <w:sz w:val="26"/>
                <w:szCs w:val="26"/>
                <w:lang w:val="uk-UA"/>
              </w:rPr>
            </w:pPr>
            <w:r w:rsidRPr="00836E70">
              <w:rPr>
                <w:sz w:val="26"/>
                <w:szCs w:val="26"/>
                <w:lang w:val="uk-UA"/>
              </w:rPr>
              <w:t>проф., д.т.н. Соколов В.І.</w:t>
            </w:r>
          </w:p>
        </w:tc>
        <w:tc>
          <w:tcPr>
            <w:tcW w:w="236" w:type="dxa"/>
            <w:vMerge w:val="restart"/>
          </w:tcPr>
          <w:p w14:paraId="6D4F9F5E" w14:textId="77777777" w:rsidR="00D558B8" w:rsidRPr="00836E70" w:rsidRDefault="00D558B8" w:rsidP="00306823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19" w:type="dxa"/>
            <w:gridSpan w:val="2"/>
            <w:tcBorders>
              <w:left w:val="nil"/>
              <w:bottom w:val="dashSmallGap" w:sz="4" w:space="0" w:color="auto"/>
            </w:tcBorders>
          </w:tcPr>
          <w:p w14:paraId="22A1B995" w14:textId="77777777" w:rsidR="00D558B8" w:rsidRPr="00836E70" w:rsidRDefault="00D558B8" w:rsidP="00306823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D558B8" w:rsidRPr="004918BD" w14:paraId="636820B2" w14:textId="77777777" w:rsidTr="00306823">
        <w:trPr>
          <w:gridAfter w:val="1"/>
          <w:wAfter w:w="6" w:type="dxa"/>
          <w:jc w:val="right"/>
        </w:trPr>
        <w:tc>
          <w:tcPr>
            <w:tcW w:w="2693" w:type="dxa"/>
          </w:tcPr>
          <w:p w14:paraId="4BE924C4" w14:textId="77777777" w:rsidR="00D558B8" w:rsidRPr="00363E36" w:rsidRDefault="00D558B8" w:rsidP="00306823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3963" w:type="dxa"/>
            <w:tcBorders>
              <w:top w:val="dotted" w:sz="4" w:space="0" w:color="auto"/>
            </w:tcBorders>
          </w:tcPr>
          <w:p w14:paraId="4A345E46" w14:textId="77777777" w:rsidR="00D558B8" w:rsidRDefault="00D558B8" w:rsidP="00306823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(</w:t>
            </w:r>
            <w:r>
              <w:rPr>
                <w:i/>
                <w:sz w:val="18"/>
                <w:szCs w:val="18"/>
                <w:lang w:val="uk-UA"/>
              </w:rPr>
              <w:t>вчене звання, науковий ступінь,</w:t>
            </w:r>
          </w:p>
          <w:p w14:paraId="561192EC" w14:textId="77777777" w:rsidR="00D558B8" w:rsidRPr="00363E36" w:rsidRDefault="00D558B8" w:rsidP="00306823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прізвище та ініціали)</w:t>
            </w:r>
          </w:p>
        </w:tc>
        <w:tc>
          <w:tcPr>
            <w:tcW w:w="236" w:type="dxa"/>
            <w:vMerge/>
          </w:tcPr>
          <w:p w14:paraId="7B3E4C5C" w14:textId="77777777" w:rsidR="00D558B8" w:rsidRPr="00363E36" w:rsidRDefault="00D558B8" w:rsidP="00306823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713" w:type="dxa"/>
            <w:tcBorders>
              <w:top w:val="dotted" w:sz="4" w:space="0" w:color="auto"/>
              <w:left w:val="nil"/>
            </w:tcBorders>
          </w:tcPr>
          <w:p w14:paraId="20046374" w14:textId="77777777" w:rsidR="00D558B8" w:rsidRPr="00363E36" w:rsidRDefault="00D558B8" w:rsidP="00306823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(підпис)</w:t>
            </w:r>
          </w:p>
        </w:tc>
      </w:tr>
    </w:tbl>
    <w:p w14:paraId="2CBB386A" w14:textId="77777777" w:rsidR="00D558B8" w:rsidRDefault="00D558B8" w:rsidP="00D558B8">
      <w:pPr>
        <w:jc w:val="center"/>
        <w:rPr>
          <w:sz w:val="28"/>
          <w:lang w:val="uk-UA"/>
        </w:rPr>
      </w:pPr>
    </w:p>
    <w:tbl>
      <w:tblPr>
        <w:tblW w:w="8611" w:type="dxa"/>
        <w:jc w:val="right"/>
        <w:tblLook w:val="04A0" w:firstRow="1" w:lastRow="0" w:firstColumn="1" w:lastColumn="0" w:noHBand="0" w:noVBand="1"/>
      </w:tblPr>
      <w:tblGrid>
        <w:gridCol w:w="2693"/>
        <w:gridCol w:w="3969"/>
        <w:gridCol w:w="284"/>
        <w:gridCol w:w="1659"/>
        <w:gridCol w:w="6"/>
      </w:tblGrid>
      <w:tr w:rsidR="00D558B8" w:rsidRPr="002A3FA8" w14:paraId="3B0BCD12" w14:textId="77777777" w:rsidTr="00306823">
        <w:trPr>
          <w:jc w:val="right"/>
        </w:trPr>
        <w:tc>
          <w:tcPr>
            <w:tcW w:w="2693" w:type="dxa"/>
          </w:tcPr>
          <w:p w14:paraId="256FF5A1" w14:textId="77777777" w:rsidR="00D558B8" w:rsidRPr="00836E70" w:rsidRDefault="00D558B8" w:rsidP="00306823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Рецензент</w:t>
            </w: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14:paraId="532EE107" w14:textId="77777777" w:rsidR="00D558B8" w:rsidRPr="00836E70" w:rsidRDefault="00D558B8" w:rsidP="00306823">
            <w:pPr>
              <w:jc w:val="center"/>
              <w:rPr>
                <w:sz w:val="26"/>
                <w:szCs w:val="26"/>
                <w:lang w:val="uk-UA"/>
              </w:rPr>
            </w:pPr>
            <w:r w:rsidRPr="00BF036A">
              <w:rPr>
                <w:sz w:val="26"/>
                <w:szCs w:val="26"/>
                <w:lang w:val="uk-UA"/>
              </w:rPr>
              <w:t>доц., к.ф-м.н. Черніков М.Г.</w:t>
            </w:r>
          </w:p>
        </w:tc>
        <w:tc>
          <w:tcPr>
            <w:tcW w:w="284" w:type="dxa"/>
            <w:vMerge w:val="restart"/>
          </w:tcPr>
          <w:p w14:paraId="487BA495" w14:textId="77777777" w:rsidR="00D558B8" w:rsidRPr="00836E70" w:rsidRDefault="00D558B8" w:rsidP="00306823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665" w:type="dxa"/>
            <w:gridSpan w:val="2"/>
            <w:tcBorders>
              <w:left w:val="nil"/>
              <w:bottom w:val="dashSmallGap" w:sz="4" w:space="0" w:color="auto"/>
            </w:tcBorders>
          </w:tcPr>
          <w:p w14:paraId="4A65B634" w14:textId="77777777" w:rsidR="00D558B8" w:rsidRPr="00836E70" w:rsidRDefault="00D558B8" w:rsidP="00306823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D558B8" w:rsidRPr="00CD5853" w14:paraId="068791D4" w14:textId="77777777" w:rsidTr="00306823">
        <w:trPr>
          <w:gridAfter w:val="1"/>
          <w:wAfter w:w="6" w:type="dxa"/>
          <w:jc w:val="right"/>
        </w:trPr>
        <w:tc>
          <w:tcPr>
            <w:tcW w:w="2693" w:type="dxa"/>
          </w:tcPr>
          <w:p w14:paraId="4EC6FFC2" w14:textId="77777777" w:rsidR="00D558B8" w:rsidRPr="00363E36" w:rsidRDefault="00D558B8" w:rsidP="00306823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3969" w:type="dxa"/>
            <w:tcBorders>
              <w:top w:val="dotted" w:sz="4" w:space="0" w:color="auto"/>
            </w:tcBorders>
          </w:tcPr>
          <w:p w14:paraId="434E959C" w14:textId="77777777" w:rsidR="00D558B8" w:rsidRDefault="00D558B8" w:rsidP="00306823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(</w:t>
            </w:r>
            <w:r>
              <w:rPr>
                <w:i/>
                <w:sz w:val="18"/>
                <w:szCs w:val="18"/>
                <w:lang w:val="uk-UA"/>
              </w:rPr>
              <w:t>вчене звання, науковий ступінь,</w:t>
            </w:r>
          </w:p>
          <w:p w14:paraId="38CE5D3C" w14:textId="77777777" w:rsidR="00D558B8" w:rsidRPr="00363E36" w:rsidRDefault="00D558B8" w:rsidP="00306823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прізвище та ініціали)</w:t>
            </w:r>
          </w:p>
        </w:tc>
        <w:tc>
          <w:tcPr>
            <w:tcW w:w="284" w:type="dxa"/>
            <w:vMerge/>
          </w:tcPr>
          <w:p w14:paraId="5FDB9F49" w14:textId="77777777" w:rsidR="00D558B8" w:rsidRPr="00363E36" w:rsidRDefault="00D558B8" w:rsidP="00306823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659" w:type="dxa"/>
            <w:tcBorders>
              <w:top w:val="dotted" w:sz="4" w:space="0" w:color="auto"/>
              <w:left w:val="nil"/>
            </w:tcBorders>
          </w:tcPr>
          <w:p w14:paraId="077AA138" w14:textId="77777777" w:rsidR="00D558B8" w:rsidRPr="00363E36" w:rsidRDefault="00D558B8" w:rsidP="00306823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(підпис)</w:t>
            </w:r>
          </w:p>
        </w:tc>
      </w:tr>
    </w:tbl>
    <w:p w14:paraId="19F21323" w14:textId="77777777" w:rsidR="00D558B8" w:rsidRDefault="00D558B8" w:rsidP="00D558B8">
      <w:pPr>
        <w:jc w:val="center"/>
        <w:rPr>
          <w:sz w:val="28"/>
          <w:lang w:val="uk-UA"/>
        </w:rPr>
      </w:pPr>
    </w:p>
    <w:p w14:paraId="76D4E421" w14:textId="77777777" w:rsidR="00D558B8" w:rsidRDefault="00D558B8" w:rsidP="00D558B8">
      <w:pPr>
        <w:jc w:val="center"/>
        <w:rPr>
          <w:sz w:val="28"/>
          <w:lang w:val="uk-UA"/>
        </w:rPr>
      </w:pPr>
    </w:p>
    <w:p w14:paraId="6040AB97" w14:textId="77777777" w:rsidR="00D558B8" w:rsidRDefault="00D558B8" w:rsidP="00D558B8">
      <w:pPr>
        <w:jc w:val="center"/>
        <w:rPr>
          <w:sz w:val="28"/>
          <w:lang w:val="uk-UA"/>
        </w:rPr>
      </w:pPr>
    </w:p>
    <w:p w14:paraId="2C03A563" w14:textId="77777777" w:rsidR="00D558B8" w:rsidRPr="00A15099" w:rsidRDefault="00D558B8" w:rsidP="00D558B8">
      <w:pPr>
        <w:jc w:val="center"/>
        <w:rPr>
          <w:sz w:val="28"/>
          <w:lang w:val="en-US"/>
        </w:rPr>
      </w:pPr>
      <w:r>
        <w:rPr>
          <w:sz w:val="28"/>
          <w:lang w:val="uk-UA"/>
        </w:rPr>
        <w:t>Сєвєродонецьк – 2020</w:t>
      </w:r>
    </w:p>
    <w:p w14:paraId="2B53F3B4" w14:textId="62192066" w:rsidR="00D558B8" w:rsidRPr="00D558B8" w:rsidRDefault="00D558B8" w:rsidP="002A3FA8">
      <w:pPr>
        <w:spacing w:line="360" w:lineRule="auto"/>
        <w:jc w:val="center"/>
        <w:rPr>
          <w:sz w:val="28"/>
          <w:szCs w:val="28"/>
          <w:lang w:val="uk-UA"/>
        </w:rPr>
      </w:pPr>
      <w:r>
        <w:br w:type="page"/>
      </w:r>
      <w:r w:rsidRPr="00D558B8">
        <w:rPr>
          <w:sz w:val="28"/>
          <w:szCs w:val="28"/>
          <w:lang w:val="uk-UA"/>
        </w:rPr>
        <w:lastRenderedPageBreak/>
        <w:t xml:space="preserve"> </w:t>
      </w:r>
    </w:p>
    <w:p w14:paraId="4EB91908" w14:textId="78FCDCBE" w:rsid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b/>
          <w:bCs/>
          <w:sz w:val="28"/>
          <w:szCs w:val="28"/>
          <w:lang w:val="uk-UA"/>
        </w:rPr>
        <w:t>1.2 Аналіз технологічних способів формоутворення зубів втулок з різного роду модифікаціями бічній поверхні.</w:t>
      </w:r>
      <w:r w:rsidRPr="00D558B8">
        <w:rPr>
          <w:sz w:val="28"/>
          <w:szCs w:val="28"/>
          <w:lang w:val="uk-UA"/>
        </w:rPr>
        <w:t xml:space="preserve"> </w:t>
      </w:r>
    </w:p>
    <w:p w14:paraId="17AD5040" w14:textId="6EEC5807" w:rsidR="002A3FA8" w:rsidRDefault="002A3FA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</w:p>
    <w:p w14:paraId="2E021D2D" w14:textId="77777777" w:rsidR="00D558B8" w:rsidRPr="00D558B8" w:rsidRDefault="00D558B8" w:rsidP="00D558B8">
      <w:pPr>
        <w:spacing w:line="360" w:lineRule="auto"/>
        <w:jc w:val="both"/>
        <w:rPr>
          <w:sz w:val="8"/>
          <w:szCs w:val="8"/>
          <w:lang w:val="uk-UA"/>
        </w:rPr>
      </w:pPr>
      <w:r w:rsidRPr="00D558B8">
        <w:rPr>
          <w:b/>
          <w:bCs/>
          <w:sz w:val="8"/>
          <w:szCs w:val="8"/>
          <w:lang w:val="uk-UA"/>
        </w:rPr>
        <w:t> </w:t>
      </w:r>
    </w:p>
    <w:p w14:paraId="222615F3" w14:textId="3D423700" w:rsid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b/>
          <w:bCs/>
          <w:sz w:val="28"/>
          <w:szCs w:val="28"/>
          <w:lang w:val="uk-UA"/>
        </w:rPr>
        <w:t>1.2.1.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b/>
          <w:bCs/>
          <w:sz w:val="28"/>
          <w:szCs w:val="28"/>
          <w:lang w:val="uk-UA"/>
        </w:rPr>
        <w:t>Технологічні способи формоутворення зубів втулок з поздовж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b/>
          <w:bCs/>
          <w:sz w:val="28"/>
          <w:szCs w:val="28"/>
          <w:lang w:val="uk-UA"/>
        </w:rPr>
        <w:t>ною модифікацією.</w:t>
      </w:r>
      <w:r w:rsidRPr="00D558B8">
        <w:rPr>
          <w:sz w:val="28"/>
          <w:szCs w:val="28"/>
          <w:lang w:val="uk-UA"/>
        </w:rPr>
        <w:t xml:space="preserve"> </w:t>
      </w:r>
    </w:p>
    <w:p w14:paraId="3044C9C0" w14:textId="77777777" w:rsidR="002A3FA8" w:rsidRPr="00D558B8" w:rsidRDefault="002A3FA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</w:p>
    <w:p w14:paraId="2A24D383" w14:textId="77777777" w:rsidR="00D558B8" w:rsidRPr="00D558B8" w:rsidRDefault="00D558B8" w:rsidP="00D558B8">
      <w:pPr>
        <w:spacing w:line="360" w:lineRule="auto"/>
        <w:ind w:firstLine="720"/>
        <w:jc w:val="both"/>
        <w:rPr>
          <w:sz w:val="8"/>
          <w:szCs w:val="8"/>
          <w:lang w:val="uk-UA"/>
        </w:rPr>
      </w:pPr>
      <w:r w:rsidRPr="00D558B8">
        <w:rPr>
          <w:sz w:val="8"/>
          <w:szCs w:val="8"/>
          <w:lang w:val="uk-UA"/>
        </w:rPr>
        <w:t> </w:t>
      </w:r>
    </w:p>
    <w:p w14:paraId="61D2FFF6" w14:textId="77777777" w:rsidR="00D558B8" w:rsidRPr="00D558B8" w:rsidRDefault="00D558B8" w:rsidP="00D558B8">
      <w:pPr>
        <w:spacing w:line="360" w:lineRule="auto"/>
        <w:ind w:firstLine="720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Основи технології виготовлення деталей й машин викладені в роботах [100]. При цьому технологічні процеси виготовлення зубчастих коліс в загальній масі деталей займають близько 30%. Технології виготовлення ци ліндріческіх зубчастих коліс представлена в роботах [3, 4, 106, 107, 108, 109, 110, 111]. Зубчасті вінці циліндричних зубчастих коліс отримують двома методами: методом копіювання і методом обкатки. </w:t>
      </w:r>
    </w:p>
    <w:p w14:paraId="76B2631F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Технологія виготовлення зубчастих вінців продовжує безперервно вдосконалення, чому присвячені роботи [112, 113, 116, 115, 116, 117, 118, 119]. </w:t>
      </w:r>
    </w:p>
    <w:p w14:paraId="34918589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Фрезерування зубів з поздовжньою модифікацій може здійснюватися методами копіювання і обкатки. </w:t>
      </w:r>
    </w:p>
    <w:p w14:paraId="4DBCBA8D" w14:textId="59FCA0EB" w:rsid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За методом копіювання працюють пальцеві (рис. 1.4.) І дискові модуль </w:t>
      </w:r>
      <w:r w:rsidRPr="00D558B8">
        <w:rPr>
          <w:sz w:val="28"/>
          <w:szCs w:val="28"/>
          <w:lang w:val="uk-UA"/>
        </w:rPr>
        <w:softHyphen/>
        <w:t xml:space="preserve"> ні фрези (рис. 1.5.) [120, 121]. На рис. 1.4. показана схема фрезерування палацовий модульної фрезою. В процесі обробки фрези 2 повідомляють обертання навколо своєї геометричної осі </w:t>
      </w:r>
      <w:r w:rsidRPr="00D558B8">
        <w:rPr>
          <w:i/>
          <w:iCs/>
          <w:spacing w:val="30"/>
          <w:sz w:val="28"/>
          <w:szCs w:val="28"/>
          <w:lang w:val="uk-UA"/>
        </w:rPr>
        <w:t>О-О</w:t>
      </w:r>
      <w:r w:rsidRPr="00D558B8">
        <w:rPr>
          <w:sz w:val="28"/>
          <w:szCs w:val="28"/>
          <w:lang w:val="uk-UA"/>
        </w:rPr>
        <w:t xml:space="preserve"> зі швидкістю різання і додаткове обертання зі швидкістю кругової подачі навколо осі </w:t>
      </w:r>
      <w:r w:rsidRPr="00D558B8">
        <w:rPr>
          <w:i/>
          <w:iCs/>
          <w:spacing w:val="30"/>
          <w:sz w:val="28"/>
          <w:szCs w:val="28"/>
          <w:lang w:val="uk-UA"/>
        </w:rPr>
        <w:t>О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pacing w:val="30"/>
          <w:sz w:val="19"/>
          <w:szCs w:val="19"/>
          <w:vertAlign w:val="subscript"/>
          <w:lang w:val="uk-UA"/>
        </w:rPr>
        <w:t>1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pacing w:val="30"/>
          <w:sz w:val="28"/>
          <w:szCs w:val="28"/>
          <w:lang w:val="uk-UA"/>
        </w:rPr>
        <w:t>-О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pacing w:val="30"/>
          <w:sz w:val="19"/>
          <w:szCs w:val="19"/>
          <w:vertAlign w:val="subscript"/>
          <w:lang w:val="uk-UA"/>
        </w:rPr>
        <w:t>1,</w:t>
      </w:r>
      <w:r w:rsidRPr="00D558B8">
        <w:rPr>
          <w:sz w:val="28"/>
          <w:szCs w:val="28"/>
          <w:lang w:val="uk-UA"/>
        </w:rPr>
        <w:t xml:space="preserve"> паралельної осі </w:t>
      </w:r>
      <w:r w:rsidRPr="00D558B8">
        <w:rPr>
          <w:i/>
          <w:iCs/>
          <w:spacing w:val="30"/>
          <w:sz w:val="28"/>
          <w:szCs w:val="28"/>
          <w:lang w:val="uk-UA"/>
        </w:rPr>
        <w:t>О-О.</w:t>
      </w:r>
      <w:r w:rsidRPr="00D558B8">
        <w:rPr>
          <w:sz w:val="28"/>
          <w:szCs w:val="28"/>
          <w:lang w:val="uk-UA"/>
        </w:rPr>
        <w:t xml:space="preserve"> Частоту додаткового обертання задають на порядок менше, частоти основного обертання. При цьому відстань </w:t>
      </w:r>
      <w:r w:rsidRPr="00D558B8">
        <w:rPr>
          <w:i/>
          <w:iCs/>
          <w:spacing w:val="30"/>
          <w:sz w:val="28"/>
          <w:szCs w:val="28"/>
          <w:lang w:val="uk-UA"/>
        </w:rPr>
        <w:t>L</w:t>
      </w:r>
      <w:r w:rsidRPr="00D558B8">
        <w:rPr>
          <w:sz w:val="28"/>
          <w:szCs w:val="28"/>
          <w:lang w:val="uk-UA"/>
        </w:rPr>
        <w:t xml:space="preserve"> між осями </w:t>
      </w:r>
      <w:r w:rsidRPr="00D558B8">
        <w:rPr>
          <w:i/>
          <w:iCs/>
          <w:spacing w:val="30"/>
          <w:sz w:val="28"/>
          <w:szCs w:val="28"/>
          <w:lang w:val="uk-UA"/>
        </w:rPr>
        <w:t>Про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pacing w:val="30"/>
          <w:sz w:val="28"/>
          <w:szCs w:val="28"/>
          <w:lang w:val="uk-UA"/>
        </w:rPr>
        <w:t>-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pacing w:val="30"/>
          <w:sz w:val="28"/>
          <w:szCs w:val="28"/>
          <w:lang w:val="uk-UA"/>
        </w:rPr>
        <w:t>Про</w:t>
      </w:r>
      <w:r w:rsidRPr="00D558B8">
        <w:rPr>
          <w:sz w:val="28"/>
          <w:szCs w:val="28"/>
          <w:lang w:val="uk-UA"/>
        </w:rPr>
        <w:t xml:space="preserve"> і </w:t>
      </w:r>
      <w:r w:rsidRPr="00D558B8">
        <w:rPr>
          <w:i/>
          <w:iCs/>
          <w:spacing w:val="30"/>
          <w:sz w:val="28"/>
          <w:szCs w:val="28"/>
          <w:lang w:val="uk-UA"/>
        </w:rPr>
        <w:t>О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pacing w:val="30"/>
          <w:sz w:val="19"/>
          <w:szCs w:val="19"/>
          <w:vertAlign w:val="subscript"/>
          <w:lang w:val="uk-UA"/>
        </w:rPr>
        <w:t>1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pacing w:val="30"/>
          <w:sz w:val="28"/>
          <w:szCs w:val="28"/>
          <w:lang w:val="uk-UA"/>
        </w:rPr>
        <w:t>-О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pacing w:val="30"/>
          <w:sz w:val="19"/>
          <w:szCs w:val="19"/>
          <w:vertAlign w:val="subscript"/>
          <w:lang w:val="uk-UA"/>
        </w:rPr>
        <w:t>1</w:t>
      </w:r>
      <w:r w:rsidRPr="00D558B8">
        <w:rPr>
          <w:sz w:val="28"/>
          <w:szCs w:val="28"/>
          <w:lang w:val="uk-UA"/>
        </w:rPr>
        <w:t xml:space="preserve"> безперервно змінюють відповідно до заданої форми бочкоподібності. Осі </w:t>
      </w:r>
      <w:r w:rsidRPr="00D558B8">
        <w:rPr>
          <w:i/>
          <w:iCs/>
          <w:spacing w:val="30"/>
          <w:sz w:val="28"/>
          <w:szCs w:val="28"/>
          <w:lang w:val="uk-UA"/>
        </w:rPr>
        <w:t>Про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pacing w:val="30"/>
          <w:sz w:val="28"/>
          <w:szCs w:val="28"/>
          <w:lang w:val="uk-UA"/>
        </w:rPr>
        <w:t>-О</w:t>
      </w:r>
      <w:r w:rsidRPr="00D558B8">
        <w:rPr>
          <w:sz w:val="28"/>
          <w:szCs w:val="28"/>
          <w:lang w:val="uk-UA"/>
        </w:rPr>
        <w:t xml:space="preserve"> і </w:t>
      </w:r>
      <w:r w:rsidRPr="00D558B8">
        <w:rPr>
          <w:i/>
          <w:iCs/>
          <w:spacing w:val="30"/>
          <w:sz w:val="28"/>
          <w:szCs w:val="28"/>
          <w:lang w:val="uk-UA"/>
        </w:rPr>
        <w:t>О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pacing w:val="30"/>
          <w:sz w:val="19"/>
          <w:szCs w:val="19"/>
          <w:vertAlign w:val="subscript"/>
          <w:lang w:val="uk-UA"/>
        </w:rPr>
        <w:t>1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pacing w:val="30"/>
          <w:sz w:val="28"/>
          <w:szCs w:val="28"/>
          <w:lang w:val="uk-UA"/>
        </w:rPr>
        <w:t>-О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pacing w:val="30"/>
          <w:sz w:val="19"/>
          <w:szCs w:val="19"/>
          <w:vertAlign w:val="subscript"/>
          <w:lang w:val="uk-UA"/>
        </w:rPr>
        <w:t>1</w:t>
      </w:r>
      <w:r w:rsidRPr="00D558B8">
        <w:rPr>
          <w:sz w:val="28"/>
          <w:szCs w:val="28"/>
          <w:lang w:val="uk-UA"/>
        </w:rPr>
        <w:t xml:space="preserve"> розташовують в площині, перпендикулярній осі </w:t>
      </w:r>
      <w:r w:rsidRPr="00D558B8">
        <w:rPr>
          <w:i/>
          <w:iCs/>
          <w:spacing w:val="30"/>
          <w:sz w:val="28"/>
          <w:szCs w:val="28"/>
          <w:lang w:val="uk-UA"/>
        </w:rPr>
        <w:t>О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z w:val="19"/>
          <w:szCs w:val="19"/>
          <w:vertAlign w:val="subscript"/>
          <w:lang w:val="uk-UA"/>
        </w:rPr>
        <w:t>2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pacing w:val="30"/>
          <w:sz w:val="28"/>
          <w:szCs w:val="28"/>
          <w:lang w:val="uk-UA"/>
        </w:rPr>
        <w:t>-О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z w:val="19"/>
          <w:szCs w:val="19"/>
          <w:vertAlign w:val="subscript"/>
          <w:lang w:val="uk-UA"/>
        </w:rPr>
        <w:t>2</w:t>
      </w:r>
      <w:r w:rsidRPr="00D558B8">
        <w:rPr>
          <w:sz w:val="28"/>
          <w:szCs w:val="28"/>
          <w:lang w:val="uk-UA"/>
        </w:rPr>
        <w:t xml:space="preserve"> обертання оброблюваного колеса 1. Для формоутворення зуба фрези 2 повідомляють рух подачі по стрілці А вздовж нарізається зуба. Після закінчення обробки однієї западини фрезу 2 повертають у вихідне положення і їй (або колесу 1) повідомляють поворот по </w:t>
      </w:r>
      <w:r w:rsidRPr="00D558B8">
        <w:rPr>
          <w:sz w:val="28"/>
          <w:szCs w:val="28"/>
          <w:lang w:val="uk-UA"/>
        </w:rPr>
        <w:lastRenderedPageBreak/>
        <w:t xml:space="preserve">стрілці </w:t>
      </w:r>
      <w:r w:rsidRPr="00D558B8">
        <w:rPr>
          <w:i/>
          <w:iCs/>
          <w:sz w:val="28"/>
          <w:szCs w:val="28"/>
          <w:lang w:val="uk-UA"/>
        </w:rPr>
        <w:t>В</w:t>
      </w:r>
      <w:r w:rsidRPr="00D558B8">
        <w:rPr>
          <w:sz w:val="28"/>
          <w:szCs w:val="28"/>
          <w:lang w:val="uk-UA"/>
        </w:rPr>
        <w:t xml:space="preserve"> навколо осі </w:t>
      </w:r>
      <w:r w:rsidRPr="00D558B8">
        <w:rPr>
          <w:i/>
          <w:iCs/>
          <w:spacing w:val="30"/>
          <w:sz w:val="28"/>
          <w:szCs w:val="28"/>
          <w:lang w:val="uk-UA"/>
        </w:rPr>
        <w:t>О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z w:val="19"/>
          <w:szCs w:val="19"/>
          <w:vertAlign w:val="subscript"/>
          <w:lang w:val="uk-UA"/>
        </w:rPr>
        <w:t>2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pacing w:val="30"/>
          <w:sz w:val="28"/>
          <w:szCs w:val="28"/>
          <w:lang w:val="uk-UA"/>
        </w:rPr>
        <w:t>-О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z w:val="19"/>
          <w:szCs w:val="19"/>
          <w:vertAlign w:val="subscript"/>
          <w:lang w:val="uk-UA"/>
        </w:rPr>
        <w:t>2</w:t>
      </w:r>
      <w:r w:rsidRPr="00D558B8">
        <w:rPr>
          <w:sz w:val="28"/>
          <w:szCs w:val="28"/>
          <w:lang w:val="uk-UA"/>
        </w:rPr>
        <w:t xml:space="preserve"> на один кутовий ш аг і потім проводять обробку другий западини і т. д. </w:t>
      </w:r>
    </w:p>
    <w:p w14:paraId="4BB62CDD" w14:textId="77777777" w:rsidR="002A3FA8" w:rsidRPr="00D558B8" w:rsidRDefault="002A3FA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</w:p>
    <w:p w14:paraId="5C4D8EA2" w14:textId="26E3FDCB" w:rsidR="00D558B8" w:rsidRDefault="00310817" w:rsidP="00D558B8">
      <w:pPr>
        <w:spacing w:line="360" w:lineRule="auto"/>
        <w:jc w:val="center"/>
        <w:rPr>
          <w:noProof/>
          <w:lang w:val="en-US" w:eastAsia="en-US"/>
        </w:rPr>
      </w:pPr>
      <w:r>
        <w:rPr>
          <w:noProof/>
          <w:lang w:val="en-US" w:eastAsia="en-US"/>
        </w:rPr>
        <w:pict w14:anchorId="2BA52E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34" type="#_x0000_t75" style="width:127.5pt;height:167.25pt;visibility:visible;mso-wrap-style:square">
            <v:imagedata r:id="rId7" o:title=""/>
          </v:shape>
        </w:pict>
      </w:r>
    </w:p>
    <w:p w14:paraId="138C109E" w14:textId="77777777" w:rsidR="002A3FA8" w:rsidRPr="00D558B8" w:rsidRDefault="002A3FA8" w:rsidP="00D558B8">
      <w:pPr>
        <w:spacing w:line="360" w:lineRule="auto"/>
        <w:jc w:val="center"/>
        <w:rPr>
          <w:sz w:val="28"/>
          <w:szCs w:val="28"/>
          <w:lang w:val="uk-UA"/>
        </w:rPr>
      </w:pPr>
    </w:p>
    <w:p w14:paraId="2665CDC5" w14:textId="7F6635E4" w:rsidR="00D558B8" w:rsidRDefault="00D558B8" w:rsidP="00D558B8">
      <w:pPr>
        <w:spacing w:line="360" w:lineRule="auto"/>
        <w:jc w:val="center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Мал. 1.4 Схема фрезуванн </w:t>
      </w:r>
      <w:r w:rsidRPr="00D558B8">
        <w:rPr>
          <w:sz w:val="28"/>
          <w:szCs w:val="28"/>
          <w:lang w:val="uk-UA"/>
        </w:rPr>
        <w:softHyphen/>
        <w:t xml:space="preserve"> ня бочкоподібних зубів палацовий модульної фрезою </w:t>
      </w:r>
    </w:p>
    <w:p w14:paraId="0F2E6A63" w14:textId="77777777" w:rsidR="002A3FA8" w:rsidRPr="00D558B8" w:rsidRDefault="002A3FA8" w:rsidP="00D558B8">
      <w:pPr>
        <w:spacing w:line="360" w:lineRule="auto"/>
        <w:jc w:val="center"/>
        <w:rPr>
          <w:sz w:val="28"/>
          <w:szCs w:val="28"/>
          <w:lang w:val="uk-UA"/>
        </w:rPr>
      </w:pPr>
    </w:p>
    <w:p w14:paraId="2A93CE24" w14:textId="02B40381" w:rsid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Схема фрезерування зубів з поздовжніх ой модифікацією дискової модуль ної фрезою показана на рис. 1.5 [121]. Як видно зі схеми інструменту 2 повідомляють обертання навколо його геометричній осі, поступальне переміщення уздовж образующей зуба і додаткове обертання навколо осі, паралельної геометричної осі інструменту з кутовий швидкістю </w:t>
      </w:r>
      <w:r w:rsidRPr="00D558B8">
        <w:rPr>
          <w:i/>
          <w:iCs/>
          <w:spacing w:val="-10"/>
          <w:sz w:val="28"/>
          <w:szCs w:val="28"/>
          <w:lang w:val="uk-UA"/>
        </w:rPr>
        <w:t>ω.</w:t>
      </w:r>
      <w:r w:rsidRPr="00D558B8">
        <w:rPr>
          <w:sz w:val="28"/>
          <w:szCs w:val="28"/>
          <w:lang w:val="uk-UA"/>
        </w:rPr>
        <w:t xml:space="preserve"> За рахунок додаткового обертання інструменту відбувається зміна міжосьового дистанції в парі інструмент – оброблюване колесо, що при куті профілю </w:t>
      </w:r>
      <w:r w:rsidRPr="00D558B8">
        <w:rPr>
          <w:b/>
          <w:bCs/>
          <w:i/>
          <w:iCs/>
          <w:spacing w:val="-10"/>
          <w:sz w:val="28"/>
          <w:szCs w:val="28"/>
          <w:lang w:val="uk-UA"/>
        </w:rPr>
        <w:t>а,</w:t>
      </w:r>
      <w:r w:rsidRPr="00D558B8">
        <w:rPr>
          <w:sz w:val="28"/>
          <w:szCs w:val="28"/>
          <w:lang w:val="uk-UA"/>
        </w:rPr>
        <w:t xml:space="preserve"> відмінному від 0, забезпечує отримання бочкоподібності лінії зуба. Для забезпечення необхідної величини останньої рас </w:t>
      </w:r>
      <w:r w:rsidRPr="00D558B8">
        <w:rPr>
          <w:sz w:val="28"/>
          <w:szCs w:val="28"/>
          <w:lang w:val="uk-UA"/>
        </w:rPr>
        <w:softHyphen/>
        <w:t xml:space="preserve"> Відстань між осями обертання інструменту визначають зі співвідношення: </w:t>
      </w:r>
    </w:p>
    <w:p w14:paraId="4EF70D6E" w14:textId="77777777" w:rsidR="002A3FA8" w:rsidRPr="00D558B8" w:rsidRDefault="002A3FA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</w:p>
    <w:p w14:paraId="0358112D" w14:textId="76CB1D2F" w:rsidR="00D558B8" w:rsidRDefault="00310817" w:rsidP="00D558B8">
      <w:pPr>
        <w:spacing w:line="360" w:lineRule="auto"/>
        <w:jc w:val="center"/>
        <w:rPr>
          <w:noProof/>
          <w:lang w:val="en-US" w:eastAsia="en-US"/>
        </w:rPr>
      </w:pPr>
      <w:r>
        <w:rPr>
          <w:noProof/>
          <w:lang w:val="en-US" w:eastAsia="en-US"/>
        </w:rPr>
        <w:pict w14:anchorId="513A07E7">
          <v:shape id="Рисунок 7" o:spid="_x0000_i1035" type="#_x0000_t75" style="width:57.75pt;height:30.75pt;visibility:visible;mso-wrap-style:square">
            <v:imagedata r:id="rId8" o:title=""/>
          </v:shape>
        </w:pict>
      </w:r>
    </w:p>
    <w:p w14:paraId="692B9E51" w14:textId="77777777" w:rsidR="002A3FA8" w:rsidRPr="00D558B8" w:rsidRDefault="002A3FA8" w:rsidP="00D558B8">
      <w:pPr>
        <w:spacing w:line="360" w:lineRule="auto"/>
        <w:jc w:val="center"/>
        <w:rPr>
          <w:sz w:val="28"/>
          <w:szCs w:val="28"/>
          <w:lang w:val="uk-UA"/>
        </w:rPr>
      </w:pPr>
    </w:p>
    <w:p w14:paraId="64979382" w14:textId="77777777" w:rsidR="00D558B8" w:rsidRPr="00D558B8" w:rsidRDefault="00D558B8" w:rsidP="00D558B8">
      <w:pPr>
        <w:spacing w:line="360" w:lineRule="auto"/>
        <w:ind w:right="4888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де Δ - осьова подача інструменту; </w:t>
      </w:r>
    </w:p>
    <w:p w14:paraId="2602C9DB" w14:textId="77777777" w:rsidR="00D558B8" w:rsidRPr="00D558B8" w:rsidRDefault="00D558B8" w:rsidP="00D558B8">
      <w:pPr>
        <w:spacing w:line="360" w:lineRule="auto"/>
        <w:ind w:right="4888"/>
        <w:rPr>
          <w:sz w:val="28"/>
          <w:szCs w:val="28"/>
          <w:lang w:val="uk-UA"/>
        </w:rPr>
      </w:pPr>
      <w:r w:rsidRPr="00D558B8">
        <w:rPr>
          <w:i/>
          <w:iCs/>
          <w:spacing w:val="-10"/>
          <w:sz w:val="28"/>
          <w:szCs w:val="28"/>
          <w:lang w:val="uk-UA"/>
        </w:rPr>
        <w:t>а</w:t>
      </w:r>
      <w:r w:rsidRPr="00D558B8">
        <w:rPr>
          <w:sz w:val="28"/>
          <w:szCs w:val="28"/>
          <w:lang w:val="uk-UA"/>
        </w:rPr>
        <w:t xml:space="preserve"> - ширина зубчастого вінця. </w:t>
      </w:r>
    </w:p>
    <w:p w14:paraId="5406920D" w14:textId="49656836" w:rsidR="00D558B8" w:rsidRDefault="00D558B8" w:rsidP="00D558B8">
      <w:pPr>
        <w:spacing w:line="360" w:lineRule="auto"/>
        <w:ind w:right="4888" w:firstLine="720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Кутова швидкість </w:t>
      </w:r>
      <w:r w:rsidRPr="00D558B8">
        <w:rPr>
          <w:i/>
          <w:iCs/>
          <w:sz w:val="28"/>
          <w:szCs w:val="28"/>
          <w:lang w:val="uk-UA"/>
        </w:rPr>
        <w:t>ω</w:t>
      </w:r>
      <w:r w:rsidRPr="00D558B8">
        <w:rPr>
          <w:sz w:val="28"/>
          <w:szCs w:val="28"/>
          <w:lang w:val="uk-UA"/>
        </w:rPr>
        <w:t xml:space="preserve"> визначається зі співвідношення: </w:t>
      </w:r>
    </w:p>
    <w:p w14:paraId="525BB0D7" w14:textId="229BFE0D" w:rsidR="002A3FA8" w:rsidRDefault="002A3FA8" w:rsidP="00D558B8">
      <w:pPr>
        <w:spacing w:line="360" w:lineRule="auto"/>
        <w:ind w:right="4888" w:firstLine="720"/>
        <w:rPr>
          <w:sz w:val="28"/>
          <w:szCs w:val="28"/>
          <w:lang w:val="uk-UA"/>
        </w:rPr>
      </w:pPr>
    </w:p>
    <w:p w14:paraId="556DF94F" w14:textId="77777777" w:rsidR="002A3FA8" w:rsidRPr="00D558B8" w:rsidRDefault="002A3FA8" w:rsidP="00D558B8">
      <w:pPr>
        <w:spacing w:line="360" w:lineRule="auto"/>
        <w:ind w:right="4888" w:firstLine="720"/>
        <w:rPr>
          <w:sz w:val="28"/>
          <w:szCs w:val="28"/>
          <w:lang w:val="uk-UA"/>
        </w:rPr>
      </w:pPr>
    </w:p>
    <w:p w14:paraId="1B1DDF1B" w14:textId="77023B90" w:rsidR="00D558B8" w:rsidRDefault="00310817" w:rsidP="00D558B8">
      <w:pPr>
        <w:spacing w:line="360" w:lineRule="auto"/>
        <w:jc w:val="center"/>
        <w:rPr>
          <w:noProof/>
          <w:lang w:val="en-US" w:eastAsia="en-US"/>
        </w:rPr>
      </w:pPr>
      <w:r>
        <w:rPr>
          <w:noProof/>
          <w:lang w:val="en-US" w:eastAsia="en-US"/>
        </w:rPr>
        <w:pict w14:anchorId="46A272C0">
          <v:shape id="Рисунок 8" o:spid="_x0000_i1036" type="#_x0000_t75" style="width:150pt;height:33.75pt;visibility:visible;mso-wrap-style:square">
            <v:imagedata r:id="rId9" o:title=""/>
          </v:shape>
        </w:pict>
      </w:r>
    </w:p>
    <w:p w14:paraId="2BB40AC9" w14:textId="77777777" w:rsidR="002A3FA8" w:rsidRPr="00D558B8" w:rsidRDefault="002A3FA8" w:rsidP="00D558B8">
      <w:pPr>
        <w:spacing w:line="360" w:lineRule="auto"/>
        <w:jc w:val="center"/>
        <w:rPr>
          <w:sz w:val="28"/>
          <w:szCs w:val="28"/>
          <w:lang w:val="uk-UA"/>
        </w:rPr>
      </w:pPr>
    </w:p>
    <w:p w14:paraId="6404D53D" w14:textId="350E8415" w:rsidR="00D558B8" w:rsidRDefault="00310817" w:rsidP="00D558B8">
      <w:pPr>
        <w:spacing w:line="360" w:lineRule="auto"/>
        <w:jc w:val="center"/>
        <w:rPr>
          <w:noProof/>
          <w:lang w:val="en-US" w:eastAsia="en-US"/>
        </w:rPr>
      </w:pPr>
      <w:r>
        <w:rPr>
          <w:noProof/>
          <w:lang w:val="en-US" w:eastAsia="en-US"/>
        </w:rPr>
        <w:pict w14:anchorId="510CF8A0">
          <v:shape id="Рисунок 9" o:spid="_x0000_i1037" type="#_x0000_t75" style="width:84.75pt;height:96pt;visibility:visible;mso-wrap-style:square">
            <v:imagedata r:id="rId10" o:title=""/>
          </v:shape>
        </w:pict>
      </w:r>
    </w:p>
    <w:p w14:paraId="08EDE2EA" w14:textId="77777777" w:rsidR="002A3FA8" w:rsidRPr="00D558B8" w:rsidRDefault="002A3FA8" w:rsidP="00D558B8">
      <w:pPr>
        <w:spacing w:line="360" w:lineRule="auto"/>
        <w:jc w:val="center"/>
        <w:rPr>
          <w:sz w:val="28"/>
          <w:szCs w:val="28"/>
          <w:lang w:val="uk-UA"/>
        </w:rPr>
      </w:pPr>
    </w:p>
    <w:p w14:paraId="28757B79" w14:textId="2926D0D9" w:rsidR="00D558B8" w:rsidRDefault="00D558B8" w:rsidP="00D558B8">
      <w:pPr>
        <w:spacing w:line="360" w:lineRule="auto"/>
        <w:jc w:val="center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Мал. 1.5 Схема поздовжньої модифікації зубів дискової модульної фрезою </w:t>
      </w:r>
    </w:p>
    <w:p w14:paraId="5126E441" w14:textId="77777777" w:rsidR="002A3FA8" w:rsidRPr="00D558B8" w:rsidRDefault="002A3FA8" w:rsidP="00D558B8">
      <w:pPr>
        <w:spacing w:line="360" w:lineRule="auto"/>
        <w:jc w:val="center"/>
        <w:rPr>
          <w:sz w:val="28"/>
          <w:szCs w:val="28"/>
          <w:lang w:val="uk-UA"/>
        </w:rPr>
      </w:pPr>
    </w:p>
    <w:p w14:paraId="3E0EA387" w14:textId="77777777" w:rsidR="00D558B8" w:rsidRPr="00D558B8" w:rsidRDefault="00D558B8" w:rsidP="00D558B8">
      <w:pPr>
        <w:spacing w:line="360" w:lineRule="auto"/>
        <w:jc w:val="center"/>
        <w:rPr>
          <w:sz w:val="16"/>
          <w:szCs w:val="16"/>
          <w:lang w:val="uk-UA"/>
        </w:rPr>
      </w:pPr>
      <w:r w:rsidRPr="00D558B8">
        <w:rPr>
          <w:sz w:val="16"/>
          <w:szCs w:val="16"/>
          <w:lang w:val="uk-UA"/>
        </w:rPr>
        <w:t> </w:t>
      </w:r>
    </w:p>
    <w:p w14:paraId="52A45253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Методом обкатки подовжню модифікацію зубів можна отримати, ис </w:t>
      </w:r>
      <w:r w:rsidRPr="00D558B8">
        <w:rPr>
          <w:sz w:val="28"/>
          <w:szCs w:val="28"/>
          <w:lang w:val="uk-UA"/>
        </w:rPr>
        <w:softHyphen/>
        <w:t xml:space="preserve"> користуючись червячную фрезу. При цьому застосовують такі схеми обробки: обробка по копіру [3, 4, 111, 122, 123], формування бочкоподібних зубів при ис </w:t>
      </w:r>
      <w:r w:rsidRPr="00D558B8">
        <w:rPr>
          <w:sz w:val="28"/>
          <w:szCs w:val="28"/>
          <w:lang w:val="uk-UA"/>
        </w:rPr>
        <w:softHyphen/>
        <w:t xml:space="preserve"> користуванні коливального руху заготовки [124, 125, 126], формування бочкоподібних зубів при використанні нерівномірності обертання фрези [126, 127], діагональне зубофрезерування бочкоподібних зубів [126, 128, 129]. </w:t>
      </w:r>
    </w:p>
    <w:p w14:paraId="04F723A8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Обробка бочкоподібних зубів по до Спираючись виконують стандартним черв’ячним інструментом. Цей спосіб заснований на безперервній зміні спеці ним механізмом, що складається з тримача копіра 1, копіра 2 по якому переміщується датчик 3 жорстко пов'язаний з мікрометричним інсталяційний пристроєм 4, 5, відстані між осями інструмента і заготовки в процесі відносного руху обкатування (рис. 1.6) [3, 4, 111, 122, 123]. </w:t>
      </w:r>
    </w:p>
    <w:p w14:paraId="181F8DEB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При використанні коливального руху заготовки формування бочкахкообразних зубів відбувається в результаті зі вміщення руху обертання заготівки і руху створює бочкообразну форму зубів [124, 125, 126]. Обробка за цим способом (рис.1.7) проводиться при рівномірному обертанні </w:t>
      </w:r>
      <w:r w:rsidRPr="00D558B8">
        <w:rPr>
          <w:i/>
          <w:iCs/>
          <w:sz w:val="28"/>
          <w:szCs w:val="28"/>
          <w:lang w:val="uk-UA"/>
        </w:rPr>
        <w:t>В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sz w:val="19"/>
          <w:szCs w:val="19"/>
          <w:vertAlign w:val="subscript"/>
          <w:lang w:val="uk-UA"/>
        </w:rPr>
        <w:t>2</w:t>
      </w:r>
      <w:r w:rsidRPr="00D558B8">
        <w:rPr>
          <w:sz w:val="28"/>
          <w:szCs w:val="28"/>
          <w:lang w:val="uk-UA"/>
        </w:rPr>
        <w:t xml:space="preserve"> заготовки 1, пов'язаним з рівномірним обертанням </w:t>
      </w:r>
      <w:r w:rsidRPr="00D558B8">
        <w:rPr>
          <w:i/>
          <w:iCs/>
          <w:sz w:val="28"/>
          <w:szCs w:val="28"/>
          <w:lang w:val="uk-UA"/>
        </w:rPr>
        <w:t>В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sz w:val="19"/>
          <w:szCs w:val="19"/>
          <w:vertAlign w:val="subscript"/>
          <w:lang w:val="uk-UA"/>
        </w:rPr>
        <w:t>1</w:t>
      </w:r>
      <w:r w:rsidRPr="00D558B8">
        <w:rPr>
          <w:sz w:val="28"/>
          <w:szCs w:val="28"/>
          <w:lang w:val="uk-UA"/>
        </w:rPr>
        <w:t xml:space="preserve"> черв'ячного інструменту 2 (фреза, шліфувальний круг), передавальним відношенням черв'ячної пари. На цей поступ накладається коливальний рух </w:t>
      </w:r>
      <w:r w:rsidRPr="00D558B8">
        <w:rPr>
          <w:i/>
          <w:iCs/>
          <w:sz w:val="28"/>
          <w:szCs w:val="28"/>
          <w:lang w:val="uk-UA"/>
        </w:rPr>
        <w:t>До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sz w:val="19"/>
          <w:szCs w:val="19"/>
          <w:vertAlign w:val="subscript"/>
          <w:lang w:val="uk-UA"/>
        </w:rPr>
        <w:t>4,</w:t>
      </w:r>
      <w:r w:rsidRPr="00D558B8">
        <w:rPr>
          <w:sz w:val="28"/>
          <w:szCs w:val="28"/>
          <w:lang w:val="uk-UA"/>
        </w:rPr>
        <w:t xml:space="preserve"> яке </w:t>
      </w:r>
      <w:r w:rsidRPr="00D558B8">
        <w:rPr>
          <w:sz w:val="28"/>
          <w:szCs w:val="28"/>
          <w:lang w:val="uk-UA"/>
        </w:rPr>
        <w:lastRenderedPageBreak/>
        <w:t xml:space="preserve">здійснюється навколо осі обертання заготовки і пов'язане з рухом подачі </w:t>
      </w:r>
      <w:r w:rsidRPr="00D558B8">
        <w:rPr>
          <w:i/>
          <w:iCs/>
          <w:sz w:val="28"/>
          <w:szCs w:val="28"/>
          <w:lang w:val="uk-UA"/>
        </w:rPr>
        <w:t>П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z w:val="19"/>
          <w:szCs w:val="19"/>
          <w:vertAlign w:val="subscript"/>
          <w:lang w:val="uk-UA"/>
        </w:rPr>
        <w:t>3</w:t>
      </w:r>
      <w:r w:rsidRPr="00D558B8">
        <w:rPr>
          <w:sz w:val="28"/>
          <w:szCs w:val="28"/>
          <w:lang w:val="uk-UA"/>
        </w:rPr>
        <w:t xml:space="preserve"> інструменту уздовж цієї ж осі. Виготовлення бочкоподібних зубів за даною схемою може здійснюватися двома способами: всі зуби обробляються з одне й боку, а потім з іншого; зуб’я обробляються з обох сторін за один про хід. </w:t>
      </w:r>
    </w:p>
    <w:p w14:paraId="0D943875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Спосіб фрезерування бочкоподібних зубів із застосуванням нерівномірно обертається заготовки (рис. 1.8) полягає в тому, що обертальний рух колеса здійснюють двома рухами, одне з яких задають з постійною, а інше - зі змінною частотою обертання відповідно до залежності [126,127]: </w:t>
      </w:r>
    </w:p>
    <w:p w14:paraId="0A4689F1" w14:textId="77777777" w:rsidR="00D558B8" w:rsidRPr="00D558B8" w:rsidRDefault="00D558B8" w:rsidP="00D558B8">
      <w:pPr>
        <w:spacing w:after="200" w:line="276" w:lineRule="auto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br w:type="page"/>
      </w:r>
    </w:p>
    <w:p w14:paraId="4F26A72F" w14:textId="5C0F8022" w:rsidR="00D558B8" w:rsidRDefault="00310817" w:rsidP="00D558B8">
      <w:pPr>
        <w:spacing w:line="360" w:lineRule="auto"/>
        <w:jc w:val="center"/>
        <w:rPr>
          <w:noProof/>
          <w:lang w:val="en-US" w:eastAsia="en-US"/>
        </w:rPr>
      </w:pPr>
      <w:r>
        <w:rPr>
          <w:noProof/>
          <w:lang w:val="en-US" w:eastAsia="en-US"/>
        </w:rPr>
        <w:pict w14:anchorId="14FF5473">
          <v:shape id="Рисунок 10" o:spid="_x0000_i1038" type="#_x0000_t75" style="width:171.75pt;height:21pt;visibility:visible;mso-wrap-style:square">
            <v:imagedata r:id="rId11" o:title=""/>
          </v:shape>
        </w:pict>
      </w:r>
    </w:p>
    <w:p w14:paraId="59B36F1E" w14:textId="77777777" w:rsidR="002A3FA8" w:rsidRPr="00D558B8" w:rsidRDefault="002A3FA8" w:rsidP="00D558B8">
      <w:pPr>
        <w:spacing w:line="360" w:lineRule="auto"/>
        <w:jc w:val="center"/>
        <w:rPr>
          <w:sz w:val="28"/>
          <w:szCs w:val="28"/>
          <w:lang w:val="uk-UA"/>
        </w:rPr>
      </w:pPr>
    </w:p>
    <w:p w14:paraId="18E89E9A" w14:textId="77777777" w:rsidR="00D558B8" w:rsidRPr="00D558B8" w:rsidRDefault="00D558B8" w:rsidP="00D558B8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D558B8">
        <w:rPr>
          <w:i/>
          <w:iCs/>
          <w:sz w:val="28"/>
          <w:szCs w:val="28"/>
        </w:rPr>
        <w:t>п</w:t>
      </w:r>
      <w:r w:rsidRPr="00D558B8">
        <w:rPr>
          <w:i/>
          <w:iCs/>
          <w:sz w:val="28"/>
          <w:szCs w:val="28"/>
          <w:vertAlign w:val="subscript"/>
        </w:rPr>
        <w:t>2</w:t>
      </w:r>
      <w:r w:rsidRPr="00D558B8">
        <w:rPr>
          <w:i/>
          <w:iCs/>
          <w:sz w:val="28"/>
          <w:szCs w:val="28"/>
          <w:vertAlign w:val="subscript"/>
          <w:lang w:val="uk-UA"/>
        </w:rPr>
        <w:t>1</w:t>
      </w:r>
      <w:r w:rsidRPr="00D558B8">
        <w:rPr>
          <w:sz w:val="28"/>
          <w:szCs w:val="28"/>
        </w:rPr>
        <w:t xml:space="preserve"> - постоянная частота вращения;</w:t>
      </w:r>
    </w:p>
    <w:p w14:paraId="2F193C55" w14:textId="77777777" w:rsidR="00D558B8" w:rsidRPr="00D558B8" w:rsidRDefault="00D558B8" w:rsidP="00D558B8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D558B8">
        <w:rPr>
          <w:i/>
          <w:iCs/>
          <w:sz w:val="28"/>
          <w:szCs w:val="28"/>
        </w:rPr>
        <w:t>п</w:t>
      </w:r>
      <w:r w:rsidRPr="00D558B8">
        <w:rPr>
          <w:i/>
          <w:iCs/>
          <w:sz w:val="28"/>
          <w:szCs w:val="28"/>
          <w:vertAlign w:val="subscript"/>
        </w:rPr>
        <w:t>2</w:t>
      </w:r>
      <w:r w:rsidRPr="00D558B8">
        <w:rPr>
          <w:i/>
          <w:iCs/>
          <w:sz w:val="28"/>
          <w:szCs w:val="28"/>
          <w:vertAlign w:val="subscript"/>
          <w:lang w:val="uk-UA"/>
        </w:rPr>
        <w:t>2</w:t>
      </w:r>
      <w:r w:rsidRPr="00D558B8">
        <w:rPr>
          <w:sz w:val="28"/>
          <w:szCs w:val="28"/>
        </w:rPr>
        <w:t xml:space="preserve"> - переменная частота вращения.</w:t>
      </w:r>
    </w:p>
    <w:p w14:paraId="762C602B" w14:textId="77777777" w:rsidR="00D558B8" w:rsidRPr="00D558B8" w:rsidRDefault="00D558B8" w:rsidP="00D558B8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D558B8">
        <w:rPr>
          <w:i/>
          <w:iCs/>
          <w:sz w:val="28"/>
          <w:szCs w:val="28"/>
        </w:rPr>
        <w:t>п</w:t>
      </w:r>
      <w:r w:rsidRPr="00D558B8">
        <w:rPr>
          <w:i/>
          <w:iCs/>
          <w:sz w:val="28"/>
          <w:szCs w:val="28"/>
          <w:vertAlign w:val="subscript"/>
        </w:rPr>
        <w:t>2</w:t>
      </w:r>
      <w:r w:rsidRPr="00D558B8">
        <w:rPr>
          <w:i/>
          <w:iCs/>
          <w:sz w:val="28"/>
          <w:szCs w:val="28"/>
          <w:vertAlign w:val="subscript"/>
          <w:lang w:val="uk-UA"/>
        </w:rPr>
        <w:t xml:space="preserve">1ср </w:t>
      </w:r>
      <w:r w:rsidRPr="00D558B8">
        <w:rPr>
          <w:b/>
          <w:bCs/>
          <w:i/>
          <w:iCs/>
          <w:sz w:val="28"/>
          <w:szCs w:val="28"/>
          <w:lang w:val="uk-UA"/>
        </w:rPr>
        <w:t>-</w:t>
      </w:r>
      <w:r w:rsidRPr="00D558B8">
        <w:rPr>
          <w:b/>
          <w:bCs/>
          <w:i/>
          <w:iCs/>
          <w:sz w:val="28"/>
          <w:szCs w:val="28"/>
        </w:rPr>
        <w:t xml:space="preserve"> </w:t>
      </w:r>
      <w:r w:rsidRPr="00D558B8">
        <w:rPr>
          <w:sz w:val="28"/>
          <w:szCs w:val="28"/>
        </w:rPr>
        <w:t>среднее значение переменной частоты вращения;</w:t>
      </w:r>
    </w:p>
    <w:p w14:paraId="1F7242EA" w14:textId="2B0EE63F" w:rsidR="00D558B8" w:rsidRDefault="00D558B8" w:rsidP="00D558B8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D558B8">
        <w:rPr>
          <w:i/>
          <w:iCs/>
          <w:sz w:val="28"/>
          <w:szCs w:val="28"/>
        </w:rPr>
        <w:t>∆п</w:t>
      </w:r>
      <w:r w:rsidRPr="00D558B8">
        <w:rPr>
          <w:sz w:val="28"/>
          <w:szCs w:val="28"/>
        </w:rPr>
        <w:t xml:space="preserve"> - изменение частоты вращения.</w:t>
      </w:r>
    </w:p>
    <w:p w14:paraId="75A3C192" w14:textId="77777777" w:rsidR="002A3FA8" w:rsidRPr="00D558B8" w:rsidRDefault="002A3FA8" w:rsidP="00D558B8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7D7DD70E" w14:textId="53BAB8C6" w:rsidR="00D558B8" w:rsidRDefault="00310817" w:rsidP="00D558B8">
      <w:pPr>
        <w:autoSpaceDE w:val="0"/>
        <w:autoSpaceDN w:val="0"/>
        <w:adjustRightInd w:val="0"/>
        <w:spacing w:line="360" w:lineRule="auto"/>
        <w:ind w:right="-32"/>
        <w:jc w:val="center"/>
        <w:rPr>
          <w:noProof/>
          <w:lang w:val="en-US" w:eastAsia="en-US"/>
        </w:rPr>
      </w:pPr>
      <w:r>
        <w:rPr>
          <w:noProof/>
          <w:lang w:val="en-US" w:eastAsia="en-US"/>
        </w:rPr>
        <w:pict w14:anchorId="1C11DFF7">
          <v:shape id="Рисунок 11" o:spid="_x0000_i1039" type="#_x0000_t75" style="width:84pt;height:33pt;visibility:visible;mso-wrap-style:square">
            <v:imagedata r:id="rId12" o:title=""/>
          </v:shape>
        </w:pict>
      </w:r>
    </w:p>
    <w:p w14:paraId="3D4F6CD4" w14:textId="77777777" w:rsidR="002A3FA8" w:rsidRPr="00D558B8" w:rsidRDefault="002A3FA8" w:rsidP="00D558B8">
      <w:pPr>
        <w:autoSpaceDE w:val="0"/>
        <w:autoSpaceDN w:val="0"/>
        <w:adjustRightInd w:val="0"/>
        <w:spacing w:line="360" w:lineRule="auto"/>
        <w:ind w:right="-32"/>
        <w:jc w:val="center"/>
        <w:rPr>
          <w:sz w:val="28"/>
          <w:szCs w:val="28"/>
        </w:rPr>
      </w:pPr>
    </w:p>
    <w:p w14:paraId="5FB0424C" w14:textId="05B6B4E6" w:rsidR="00D558B8" w:rsidRPr="00D558B8" w:rsidRDefault="00D558B8" w:rsidP="00D558B8">
      <w:pPr>
        <w:autoSpaceDE w:val="0"/>
        <w:autoSpaceDN w:val="0"/>
        <w:adjustRightInd w:val="0"/>
        <w:spacing w:line="360" w:lineRule="auto"/>
        <w:ind w:right="4269"/>
        <w:rPr>
          <w:sz w:val="28"/>
          <w:szCs w:val="28"/>
        </w:rPr>
      </w:pPr>
      <w:r w:rsidRPr="00D558B8">
        <w:rPr>
          <w:sz w:val="28"/>
          <w:szCs w:val="28"/>
        </w:rPr>
        <w:fldChar w:fldCharType="begin"/>
      </w:r>
      <w:r w:rsidRPr="00D558B8">
        <w:rPr>
          <w:sz w:val="28"/>
          <w:szCs w:val="28"/>
        </w:rPr>
        <w:instrText xml:space="preserve"> QUOTE </w:instrText>
      </w:r>
      <w:r w:rsidR="00310817">
        <w:rPr>
          <w:position w:val="-6"/>
        </w:rPr>
        <w:pict w14:anchorId="6C26619B">
          <v:shape id="_x0000_i1040" type="#_x0000_t75" style="width:11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stylePaneFormatFilter w:val=&quot;3F01&quot;/&gt;&lt;w:defaultTabStop w:val=&quot;708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84403A&quot;/&gt;&lt;wsp:rsid wsp:val=&quot;0001608C&quot;/&gt;&lt;wsp:rsid wsp:val=&quot;000174AA&quot;/&gt;&lt;wsp:rsid wsp:val=&quot;00036D64&quot;/&gt;&lt;wsp:rsid wsp:val=&quot;000432F1&quot;/&gt;&lt;wsp:rsid wsp:val=&quot;00045B6B&quot;/&gt;&lt;wsp:rsid wsp:val=&quot;00063750&quot;/&gt;&lt;wsp:rsid wsp:val=&quot;00084DB6&quot;/&gt;&lt;wsp:rsid wsp:val=&quot;00085B43&quot;/&gt;&lt;wsp:rsid wsp:val=&quot;000B5373&quot;/&gt;&lt;wsp:rsid wsp:val=&quot;000C3A6E&quot;/&gt;&lt;wsp:rsid wsp:val=&quot;000D413D&quot;/&gt;&lt;wsp:rsid wsp:val=&quot;00116642&quot;/&gt;&lt;wsp:rsid wsp:val=&quot;00116F29&quot;/&gt;&lt;wsp:rsid wsp:val=&quot;00176B04&quot;/&gt;&lt;wsp:rsid wsp:val=&quot;00185651&quot;/&gt;&lt;wsp:rsid wsp:val=&quot;001A0A68&quot;/&gt;&lt;wsp:rsid wsp:val=&quot;001A6D0D&quot;/&gt;&lt;wsp:rsid wsp:val=&quot;002321C7&quot;/&gt;&lt;wsp:rsid wsp:val=&quot;00232428&quot;/&gt;&lt;wsp:rsid wsp:val=&quot;00242C6D&quot;/&gt;&lt;wsp:rsid wsp:val=&quot;0025003C&quot;/&gt;&lt;wsp:rsid wsp:val=&quot;0027590D&quot;/&gt;&lt;wsp:rsid wsp:val=&quot;00296296&quot;/&gt;&lt;wsp:rsid wsp:val=&quot;002D5065&quot;/&gt;&lt;wsp:rsid wsp:val=&quot;002E0399&quot;/&gt;&lt;wsp:rsid wsp:val=&quot;002E518D&quot;/&gt;&lt;wsp:rsid wsp:val=&quot;00333460&quot;/&gt;&lt;wsp:rsid wsp:val=&quot;003444BB&quot;/&gt;&lt;wsp:rsid wsp:val=&quot;00350F9C&quot;/&gt;&lt;wsp:rsid wsp:val=&quot;00363E36&quot;/&gt;&lt;wsp:rsid wsp:val=&quot;003E0F12&quot;/&gt;&lt;wsp:rsid wsp:val=&quot;004B6123&quot;/&gt;&lt;wsp:rsid wsp:val=&quot;004C76C7&quot;/&gt;&lt;wsp:rsid wsp:val=&quot;00532151&quot;/&gt;&lt;wsp:rsid wsp:val=&quot;00536AEA&quot;/&gt;&lt;wsp:rsid wsp:val=&quot;00540390&quot;/&gt;&lt;wsp:rsid wsp:val=&quot;00591389&quot;/&gt;&lt;wsp:rsid wsp:val=&quot;0059324C&quot;/&gt;&lt;wsp:rsid wsp:val=&quot;005C48B3&quot;/&gt;&lt;wsp:rsid wsp:val=&quot;005D6EDE&quot;/&gt;&lt;wsp:rsid wsp:val=&quot;006114AC&quot;/&gt;&lt;wsp:rsid wsp:val=&quot;00614E05&quot;/&gt;&lt;wsp:rsid wsp:val=&quot;00640FCE&quot;/&gt;&lt;wsp:rsid wsp:val=&quot;00654DBE&quot;/&gt;&lt;wsp:rsid wsp:val=&quot;00662BD6&quot;/&gt;&lt;wsp:rsid wsp:val=&quot;00666DB5&quot;/&gt;&lt;wsp:rsid wsp:val=&quot;00701C48&quot;/&gt;&lt;wsp:rsid wsp:val=&quot;007059CE&quot;/&gt;&lt;wsp:rsid wsp:val=&quot;007169CC&quot;/&gt;&lt;wsp:rsid wsp:val=&quot;00723470&quot;/&gt;&lt;wsp:rsid wsp:val=&quot;007630EC&quot;/&gt;&lt;wsp:rsid wsp:val=&quot;00777BBB&quot;/&gt;&lt;wsp:rsid wsp:val=&quot;007901DA&quot;/&gt;&lt;wsp:rsid wsp:val=&quot;007B00B4&quot;/&gt;&lt;wsp:rsid wsp:val=&quot;007B2AFF&quot;/&gt;&lt;wsp:rsid wsp:val=&quot;007B6787&quot;/&gt;&lt;wsp:rsid wsp:val=&quot;00811424&quot;/&gt;&lt;wsp:rsid wsp:val=&quot;00836E70&quot;/&gt;&lt;wsp:rsid wsp:val=&quot;0084403A&quot;/&gt;&lt;wsp:rsid wsp:val=&quot;0087638F&quot;/&gt;&lt;wsp:rsid wsp:val=&quot;00887A1B&quot;/&gt;&lt;wsp:rsid wsp:val=&quot;0089407A&quot;/&gt;&lt;wsp:rsid wsp:val=&quot;008B0AA3&quot;/&gt;&lt;wsp:rsid wsp:val=&quot;008C6D26&quot;/&gt;&lt;wsp:rsid wsp:val=&quot;008F21D3&quot;/&gt;&lt;wsp:rsid wsp:val=&quot;00973F95&quot;/&gt;&lt;wsp:rsid wsp:val=&quot;009828BF&quot;/&gt;&lt;wsp:rsid wsp:val=&quot;00985350&quot;/&gt;&lt;wsp:rsid wsp:val=&quot;009B299E&quot;/&gt;&lt;wsp:rsid wsp:val=&quot;00AB37D3&quot;/&gt;&lt;wsp:rsid wsp:val=&quot;00AC734C&quot;/&gt;&lt;wsp:rsid wsp:val=&quot;00B57FA7&quot;/&gt;&lt;wsp:rsid wsp:val=&quot;00B64FB4&quot;/&gt;&lt;wsp:rsid wsp:val=&quot;00BB0FDA&quot;/&gt;&lt;wsp:rsid wsp:val=&quot;00BC3CCE&quot;/&gt;&lt;wsp:rsid wsp:val=&quot;00BD5478&quot;/&gt;&lt;wsp:rsid wsp:val=&quot;00BE6B94&quot;/&gt;&lt;wsp:rsid wsp:val=&quot;00BF4E8A&quot;/&gt;&lt;wsp:rsid wsp:val=&quot;00C353F4&quot;/&gt;&lt;wsp:rsid wsp:val=&quot;00C6504F&quot;/&gt;&lt;wsp:rsid wsp:val=&quot;00CC3DB7&quot;/&gt;&lt;wsp:rsid wsp:val=&quot;00CD5853&quot;/&gt;&lt;wsp:rsid wsp:val=&quot;00CE1F16&quot;/&gt;&lt;wsp:rsid wsp:val=&quot;00D360D9&quot;/&gt;&lt;wsp:rsid wsp:val=&quot;00D558B8&quot;/&gt;&lt;wsp:rsid wsp:val=&quot;00D77D60&quot;/&gt;&lt;wsp:rsid wsp:val=&quot;00D8487D&quot;/&gt;&lt;wsp:rsid wsp:val=&quot;00D977D9&quot;/&gt;&lt;wsp:rsid wsp:val=&quot;00DF747C&quot;/&gt;&lt;wsp:rsid wsp:val=&quot;00E521A3&quot;/&gt;&lt;wsp:rsid wsp:val=&quot;00E64A44&quot;/&gt;&lt;wsp:rsid wsp:val=&quot;00E7456B&quot;/&gt;&lt;wsp:rsid wsp:val=&quot;00E97E3C&quot;/&gt;&lt;wsp:rsid wsp:val=&quot;00EB567D&quot;/&gt;&lt;wsp:rsid wsp:val=&quot;00EC3759&quot;/&gt;&lt;wsp:rsid wsp:val=&quot;00EC642B&quot;/&gt;&lt;wsp:rsid wsp:val=&quot;00ED2297&quot;/&gt;&lt;wsp:rsid wsp:val=&quot;00F069DD&quot;/&gt;&lt;wsp:rsid wsp:val=&quot;00F34245&quot;/&gt;&lt;wsp:rsid wsp:val=&quot;00F40D44&quot;/&gt;&lt;wsp:rsid wsp:val=&quot;00F5618E&quot;/&gt;&lt;wsp:rsid wsp:val=&quot;00FA65BD&quot;/&gt;&lt;wsp:rsid wsp:val=&quot;00FC4086&quot;/&gt;&lt;/wsp:rsids&gt;&lt;/w:docPr&gt;&lt;w:body&gt;&lt;wx:sect&gt;&lt;w:p wsp:rsidR=&quot;00000000&quot; wsp:rsidRDefault=&quot;002E518D&quot; wsp:rsidP=&quot;002E518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D558B8">
        <w:rPr>
          <w:sz w:val="28"/>
          <w:szCs w:val="28"/>
        </w:rPr>
        <w:instrText xml:space="preserve"> </w:instrText>
      </w:r>
      <w:r w:rsidRPr="00D558B8">
        <w:rPr>
          <w:sz w:val="28"/>
          <w:szCs w:val="28"/>
        </w:rPr>
        <w:fldChar w:fldCharType="separate"/>
      </w:r>
      <w:r w:rsidR="00310817">
        <w:rPr>
          <w:position w:val="-6"/>
        </w:rPr>
        <w:pict w14:anchorId="2BC37D9D">
          <v:shape id="_x0000_i1041" type="#_x0000_t75" style="width:11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stylePaneFormatFilter w:val=&quot;3F01&quot;/&gt;&lt;w:defaultTabStop w:val=&quot;708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84403A&quot;/&gt;&lt;wsp:rsid wsp:val=&quot;0001608C&quot;/&gt;&lt;wsp:rsid wsp:val=&quot;000174AA&quot;/&gt;&lt;wsp:rsid wsp:val=&quot;00036D64&quot;/&gt;&lt;wsp:rsid wsp:val=&quot;000432F1&quot;/&gt;&lt;wsp:rsid wsp:val=&quot;00045B6B&quot;/&gt;&lt;wsp:rsid wsp:val=&quot;00063750&quot;/&gt;&lt;wsp:rsid wsp:val=&quot;00084DB6&quot;/&gt;&lt;wsp:rsid wsp:val=&quot;00085B43&quot;/&gt;&lt;wsp:rsid wsp:val=&quot;000B5373&quot;/&gt;&lt;wsp:rsid wsp:val=&quot;000C3A6E&quot;/&gt;&lt;wsp:rsid wsp:val=&quot;000D413D&quot;/&gt;&lt;wsp:rsid wsp:val=&quot;00116642&quot;/&gt;&lt;wsp:rsid wsp:val=&quot;00116F29&quot;/&gt;&lt;wsp:rsid wsp:val=&quot;00176B04&quot;/&gt;&lt;wsp:rsid wsp:val=&quot;00185651&quot;/&gt;&lt;wsp:rsid wsp:val=&quot;001A0A68&quot;/&gt;&lt;wsp:rsid wsp:val=&quot;001A6D0D&quot;/&gt;&lt;wsp:rsid wsp:val=&quot;002321C7&quot;/&gt;&lt;wsp:rsid wsp:val=&quot;00232428&quot;/&gt;&lt;wsp:rsid wsp:val=&quot;00242C6D&quot;/&gt;&lt;wsp:rsid wsp:val=&quot;0025003C&quot;/&gt;&lt;wsp:rsid wsp:val=&quot;0027590D&quot;/&gt;&lt;wsp:rsid wsp:val=&quot;00296296&quot;/&gt;&lt;wsp:rsid wsp:val=&quot;002D5065&quot;/&gt;&lt;wsp:rsid wsp:val=&quot;002E0399&quot;/&gt;&lt;wsp:rsid wsp:val=&quot;002E518D&quot;/&gt;&lt;wsp:rsid wsp:val=&quot;00333460&quot;/&gt;&lt;wsp:rsid wsp:val=&quot;003444BB&quot;/&gt;&lt;wsp:rsid wsp:val=&quot;00350F9C&quot;/&gt;&lt;wsp:rsid wsp:val=&quot;00363E36&quot;/&gt;&lt;wsp:rsid wsp:val=&quot;003E0F12&quot;/&gt;&lt;wsp:rsid wsp:val=&quot;004B6123&quot;/&gt;&lt;wsp:rsid wsp:val=&quot;004C76C7&quot;/&gt;&lt;wsp:rsid wsp:val=&quot;00532151&quot;/&gt;&lt;wsp:rsid wsp:val=&quot;00536AEA&quot;/&gt;&lt;wsp:rsid wsp:val=&quot;00540390&quot;/&gt;&lt;wsp:rsid wsp:val=&quot;00591389&quot;/&gt;&lt;wsp:rsid wsp:val=&quot;0059324C&quot;/&gt;&lt;wsp:rsid wsp:val=&quot;005C48B3&quot;/&gt;&lt;wsp:rsid wsp:val=&quot;005D6EDE&quot;/&gt;&lt;wsp:rsid wsp:val=&quot;006114AC&quot;/&gt;&lt;wsp:rsid wsp:val=&quot;00614E05&quot;/&gt;&lt;wsp:rsid wsp:val=&quot;00640FCE&quot;/&gt;&lt;wsp:rsid wsp:val=&quot;00654DBE&quot;/&gt;&lt;wsp:rsid wsp:val=&quot;00662BD6&quot;/&gt;&lt;wsp:rsid wsp:val=&quot;00666DB5&quot;/&gt;&lt;wsp:rsid wsp:val=&quot;00701C48&quot;/&gt;&lt;wsp:rsid wsp:val=&quot;007059CE&quot;/&gt;&lt;wsp:rsid wsp:val=&quot;007169CC&quot;/&gt;&lt;wsp:rsid wsp:val=&quot;00723470&quot;/&gt;&lt;wsp:rsid wsp:val=&quot;007630EC&quot;/&gt;&lt;wsp:rsid wsp:val=&quot;00777BBB&quot;/&gt;&lt;wsp:rsid wsp:val=&quot;007901DA&quot;/&gt;&lt;wsp:rsid wsp:val=&quot;007B00B4&quot;/&gt;&lt;wsp:rsid wsp:val=&quot;007B2AFF&quot;/&gt;&lt;wsp:rsid wsp:val=&quot;007B6787&quot;/&gt;&lt;wsp:rsid wsp:val=&quot;00811424&quot;/&gt;&lt;wsp:rsid wsp:val=&quot;00836E70&quot;/&gt;&lt;wsp:rsid wsp:val=&quot;0084403A&quot;/&gt;&lt;wsp:rsid wsp:val=&quot;0087638F&quot;/&gt;&lt;wsp:rsid wsp:val=&quot;00887A1B&quot;/&gt;&lt;wsp:rsid wsp:val=&quot;0089407A&quot;/&gt;&lt;wsp:rsid wsp:val=&quot;008B0AA3&quot;/&gt;&lt;wsp:rsid wsp:val=&quot;008C6D26&quot;/&gt;&lt;wsp:rsid wsp:val=&quot;008F21D3&quot;/&gt;&lt;wsp:rsid wsp:val=&quot;00973F95&quot;/&gt;&lt;wsp:rsid wsp:val=&quot;009828BF&quot;/&gt;&lt;wsp:rsid wsp:val=&quot;00985350&quot;/&gt;&lt;wsp:rsid wsp:val=&quot;009B299E&quot;/&gt;&lt;wsp:rsid wsp:val=&quot;00AB37D3&quot;/&gt;&lt;wsp:rsid wsp:val=&quot;00AC734C&quot;/&gt;&lt;wsp:rsid wsp:val=&quot;00B57FA7&quot;/&gt;&lt;wsp:rsid wsp:val=&quot;00B64FB4&quot;/&gt;&lt;wsp:rsid wsp:val=&quot;00BB0FDA&quot;/&gt;&lt;wsp:rsid wsp:val=&quot;00BC3CCE&quot;/&gt;&lt;wsp:rsid wsp:val=&quot;00BD5478&quot;/&gt;&lt;wsp:rsid wsp:val=&quot;00BE6B94&quot;/&gt;&lt;wsp:rsid wsp:val=&quot;00BF4E8A&quot;/&gt;&lt;wsp:rsid wsp:val=&quot;00C353F4&quot;/&gt;&lt;wsp:rsid wsp:val=&quot;00C6504F&quot;/&gt;&lt;wsp:rsid wsp:val=&quot;00CC3DB7&quot;/&gt;&lt;wsp:rsid wsp:val=&quot;00CD5853&quot;/&gt;&lt;wsp:rsid wsp:val=&quot;00CE1F16&quot;/&gt;&lt;wsp:rsid wsp:val=&quot;00D360D9&quot;/&gt;&lt;wsp:rsid wsp:val=&quot;00D558B8&quot;/&gt;&lt;wsp:rsid wsp:val=&quot;00D77D60&quot;/&gt;&lt;wsp:rsid wsp:val=&quot;00D8487D&quot;/&gt;&lt;wsp:rsid wsp:val=&quot;00D977D9&quot;/&gt;&lt;wsp:rsid wsp:val=&quot;00DF747C&quot;/&gt;&lt;wsp:rsid wsp:val=&quot;00E521A3&quot;/&gt;&lt;wsp:rsid wsp:val=&quot;00E64A44&quot;/&gt;&lt;wsp:rsid wsp:val=&quot;00E7456B&quot;/&gt;&lt;wsp:rsid wsp:val=&quot;00E97E3C&quot;/&gt;&lt;wsp:rsid wsp:val=&quot;00EB567D&quot;/&gt;&lt;wsp:rsid wsp:val=&quot;00EC3759&quot;/&gt;&lt;wsp:rsid wsp:val=&quot;00EC642B&quot;/&gt;&lt;wsp:rsid wsp:val=&quot;00ED2297&quot;/&gt;&lt;wsp:rsid wsp:val=&quot;00F069DD&quot;/&gt;&lt;wsp:rsid wsp:val=&quot;00F34245&quot;/&gt;&lt;wsp:rsid wsp:val=&quot;00F40D44&quot;/&gt;&lt;wsp:rsid wsp:val=&quot;00F5618E&quot;/&gt;&lt;wsp:rsid wsp:val=&quot;00FA65BD&quot;/&gt;&lt;wsp:rsid wsp:val=&quot;00FC4086&quot;/&gt;&lt;/wsp:rsids&gt;&lt;/w:docPr&gt;&lt;w:body&gt;&lt;wx:sect&gt;&lt;w:p wsp:rsidR=&quot;00000000&quot; wsp:rsidRDefault=&quot;002E518D&quot; wsp:rsidP=&quot;002E518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ґ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D558B8">
        <w:rPr>
          <w:sz w:val="28"/>
          <w:szCs w:val="28"/>
        </w:rPr>
        <w:fldChar w:fldCharType="end"/>
      </w:r>
      <w:r w:rsidRPr="00D558B8">
        <w:rPr>
          <w:sz w:val="28"/>
          <w:szCs w:val="28"/>
        </w:rPr>
        <w:t>- величина бочкообразности зубьев;</w:t>
      </w:r>
    </w:p>
    <w:p w14:paraId="07EC5486" w14:textId="77777777" w:rsidR="00D558B8" w:rsidRPr="00D558B8" w:rsidRDefault="00D558B8" w:rsidP="00D558B8">
      <w:pPr>
        <w:autoSpaceDE w:val="0"/>
        <w:autoSpaceDN w:val="0"/>
        <w:adjustRightInd w:val="0"/>
        <w:spacing w:line="360" w:lineRule="auto"/>
        <w:ind w:right="4269"/>
        <w:rPr>
          <w:sz w:val="28"/>
          <w:szCs w:val="28"/>
          <w:lang w:val="uk-UA"/>
        </w:rPr>
      </w:pPr>
      <w:r w:rsidRPr="00D558B8">
        <w:rPr>
          <w:i/>
          <w:sz w:val="28"/>
          <w:szCs w:val="28"/>
          <w:lang w:val="en-US"/>
        </w:rPr>
        <w:t>t</w:t>
      </w:r>
      <w:r w:rsidRPr="00D558B8">
        <w:rPr>
          <w:sz w:val="28"/>
          <w:szCs w:val="28"/>
        </w:rPr>
        <w:t xml:space="preserve"> - время движения.</w:t>
      </w:r>
    </w:p>
    <w:p w14:paraId="10735646" w14:textId="77777777" w:rsidR="00D558B8" w:rsidRPr="00D558B8" w:rsidRDefault="00D558B8" w:rsidP="00D558B8">
      <w:pPr>
        <w:autoSpaceDE w:val="0"/>
        <w:autoSpaceDN w:val="0"/>
        <w:adjustRightInd w:val="0"/>
        <w:spacing w:line="360" w:lineRule="auto"/>
        <w:ind w:right="4269"/>
        <w:rPr>
          <w:sz w:val="28"/>
          <w:szCs w:val="28"/>
          <w:lang w:val="uk-UA"/>
        </w:rPr>
      </w:pPr>
    </w:p>
    <w:p w14:paraId="33C17ABF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Для обробки бочкоподібних зубів (рис. 1.8) використовують ріжучий інструмент 1, наприклад, черв'ячний (фрезу, шліфувальний круг). В процесі обробки інструменту 1 і колеса 2 повідомляють взаємопов'язані обертальні рухи </w:t>
      </w:r>
      <w:r w:rsidRPr="00D558B8">
        <w:rPr>
          <w:i/>
          <w:iCs/>
          <w:sz w:val="28"/>
          <w:szCs w:val="28"/>
          <w:lang w:val="uk-UA"/>
        </w:rPr>
        <w:t>B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z w:val="19"/>
          <w:szCs w:val="19"/>
          <w:vertAlign w:val="subscript"/>
          <w:lang w:val="uk-UA"/>
        </w:rPr>
        <w:t>1</w:t>
      </w:r>
      <w:r w:rsidRPr="00D558B8">
        <w:rPr>
          <w:sz w:val="28"/>
          <w:szCs w:val="28"/>
          <w:lang w:val="uk-UA"/>
        </w:rPr>
        <w:t xml:space="preserve"> і </w:t>
      </w:r>
      <w:r w:rsidRPr="00D558B8">
        <w:rPr>
          <w:i/>
          <w:iCs/>
          <w:sz w:val="28"/>
          <w:szCs w:val="28"/>
          <w:lang w:val="uk-UA"/>
        </w:rPr>
        <w:t>B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z w:val="19"/>
          <w:szCs w:val="19"/>
          <w:vertAlign w:val="subscript"/>
          <w:lang w:val="uk-UA"/>
        </w:rPr>
        <w:t>2</w:t>
      </w:r>
      <w:r w:rsidRPr="00D558B8">
        <w:rPr>
          <w:sz w:val="28"/>
          <w:szCs w:val="28"/>
          <w:lang w:val="uk-UA"/>
        </w:rPr>
        <w:t xml:space="preserve"> навколо своїх осей, що забезпечують профілювання зубів за методом обкатки. Для освіти зубів по довжині інструменту повідомляють рух подачі </w:t>
      </w:r>
      <w:r w:rsidRPr="00D558B8">
        <w:rPr>
          <w:i/>
          <w:iCs/>
          <w:sz w:val="28"/>
          <w:szCs w:val="28"/>
          <w:lang w:val="uk-UA"/>
        </w:rPr>
        <w:t>П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z w:val="28"/>
          <w:szCs w:val="28"/>
          <w:vertAlign w:val="subscript"/>
          <w:lang w:val="uk-UA"/>
        </w:rPr>
        <w:t>3.</w:t>
      </w:r>
      <w:r w:rsidRPr="00D558B8">
        <w:rPr>
          <w:sz w:val="28"/>
          <w:szCs w:val="28"/>
          <w:lang w:val="uk-UA"/>
        </w:rPr>
        <w:t xml:space="preserve"> </w:t>
      </w:r>
    </w:p>
    <w:p w14:paraId="208EB786" w14:textId="2645F135" w:rsidR="00D558B8" w:rsidRDefault="00D558B8" w:rsidP="00D558B8">
      <w:pPr>
        <w:spacing w:line="360" w:lineRule="auto"/>
        <w:ind w:firstLine="720"/>
        <w:jc w:val="both"/>
        <w:rPr>
          <w:i/>
          <w:iCs/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Формоутворення бочкоподібних зубів здійснюється, поєднанням рав номерного обертання </w:t>
      </w:r>
      <w:r w:rsidRPr="00D558B8">
        <w:rPr>
          <w:i/>
          <w:iCs/>
          <w:sz w:val="28"/>
          <w:szCs w:val="28"/>
          <w:lang w:val="uk-UA"/>
        </w:rPr>
        <w:t>B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z w:val="19"/>
          <w:szCs w:val="19"/>
          <w:vertAlign w:val="subscript"/>
          <w:lang w:val="uk-UA"/>
        </w:rPr>
        <w:t>1,</w:t>
      </w:r>
      <w:r w:rsidRPr="00D558B8">
        <w:rPr>
          <w:sz w:val="28"/>
          <w:szCs w:val="28"/>
          <w:lang w:val="uk-UA"/>
        </w:rPr>
        <w:t xml:space="preserve"> інструменту з частотою нерівномірне обертання </w:t>
      </w:r>
      <w:r w:rsidRPr="00D558B8">
        <w:rPr>
          <w:i/>
          <w:iCs/>
          <w:sz w:val="28"/>
          <w:szCs w:val="28"/>
          <w:lang w:val="uk-UA"/>
        </w:rPr>
        <w:t>В</w:t>
      </w:r>
      <w:r w:rsidRPr="00D558B8">
        <w:rPr>
          <w:sz w:val="28"/>
          <w:szCs w:val="28"/>
          <w:lang w:val="uk-UA"/>
        </w:rPr>
        <w:t xml:space="preserve"> </w:t>
      </w:r>
      <w:r w:rsidRPr="00D558B8">
        <w:rPr>
          <w:i/>
          <w:iCs/>
          <w:sz w:val="19"/>
          <w:szCs w:val="19"/>
          <w:vertAlign w:val="subscript"/>
          <w:lang w:val="uk-UA"/>
        </w:rPr>
        <w:t>22</w:t>
      </w:r>
      <w:r w:rsidRPr="00D558B8">
        <w:rPr>
          <w:sz w:val="28"/>
          <w:szCs w:val="28"/>
          <w:lang w:val="uk-UA"/>
        </w:rPr>
        <w:t xml:space="preserve"> за готування і руху подачі </w:t>
      </w:r>
      <w:r w:rsidRPr="00D558B8">
        <w:rPr>
          <w:i/>
          <w:iCs/>
          <w:sz w:val="28"/>
          <w:szCs w:val="28"/>
          <w:lang w:val="uk-UA"/>
        </w:rPr>
        <w:t xml:space="preserve">П </w:t>
      </w:r>
      <w:r w:rsidRPr="00D558B8">
        <w:rPr>
          <w:i/>
          <w:iCs/>
          <w:sz w:val="19"/>
          <w:szCs w:val="19"/>
          <w:vertAlign w:val="subscript"/>
          <w:lang w:val="uk-UA"/>
        </w:rPr>
        <w:t xml:space="preserve">3 </w:t>
      </w:r>
      <w:r w:rsidRPr="00D558B8">
        <w:rPr>
          <w:sz w:val="28"/>
          <w:szCs w:val="28"/>
          <w:lang w:val="uk-UA"/>
        </w:rPr>
        <w:t xml:space="preserve">уздовж осі заготовки і. Залежно від закону изме нения частоти </w:t>
      </w:r>
      <w:r w:rsidRPr="00D558B8">
        <w:rPr>
          <w:i/>
          <w:iCs/>
          <w:sz w:val="28"/>
          <w:szCs w:val="28"/>
          <w:lang w:val="uk-UA"/>
        </w:rPr>
        <w:t xml:space="preserve">В </w:t>
      </w:r>
      <w:r w:rsidRPr="00D558B8">
        <w:rPr>
          <w:i/>
          <w:iCs/>
          <w:sz w:val="19"/>
          <w:szCs w:val="19"/>
          <w:vertAlign w:val="subscript"/>
          <w:lang w:val="uk-UA"/>
        </w:rPr>
        <w:t xml:space="preserve">22 </w:t>
      </w:r>
      <w:r w:rsidRPr="00D558B8">
        <w:rPr>
          <w:sz w:val="28"/>
          <w:szCs w:val="28"/>
          <w:lang w:val="uk-UA"/>
        </w:rPr>
        <w:t xml:space="preserve">можлива обробка обох сторін бочкоподібних зубів за один прохід або за два проходи - спочатку одного боку всіх зубів, а потім інший їх боку. В обох випадках мінімальне значення частоти задають таким, щоб рух </w:t>
      </w:r>
      <w:r w:rsidRPr="00D558B8">
        <w:rPr>
          <w:i/>
          <w:iCs/>
          <w:sz w:val="28"/>
          <w:szCs w:val="28"/>
          <w:lang w:val="uk-UA"/>
        </w:rPr>
        <w:t xml:space="preserve">У </w:t>
      </w:r>
      <w:r w:rsidRPr="00D558B8">
        <w:rPr>
          <w:i/>
          <w:iCs/>
          <w:sz w:val="19"/>
          <w:szCs w:val="19"/>
          <w:vertAlign w:val="subscript"/>
          <w:lang w:val="uk-UA"/>
        </w:rPr>
        <w:t xml:space="preserve">22 </w:t>
      </w:r>
      <w:r w:rsidRPr="00D558B8">
        <w:rPr>
          <w:sz w:val="28"/>
          <w:szCs w:val="28"/>
          <w:lang w:val="uk-UA"/>
        </w:rPr>
        <w:t>мало постійний напрямок.</w:t>
      </w:r>
      <w:r w:rsidRPr="00D558B8">
        <w:rPr>
          <w:i/>
          <w:iCs/>
          <w:sz w:val="28"/>
          <w:szCs w:val="28"/>
          <w:lang w:val="uk-UA"/>
        </w:rPr>
        <w:t xml:space="preserve"> </w:t>
      </w:r>
    </w:p>
    <w:p w14:paraId="644338C5" w14:textId="01E5D874" w:rsidR="002A3FA8" w:rsidRPr="00D558B8" w:rsidRDefault="002A3FA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br w:type="page"/>
      </w:r>
    </w:p>
    <w:p w14:paraId="1E2343C2" w14:textId="0F2366E2" w:rsidR="00D558B8" w:rsidRPr="00D558B8" w:rsidRDefault="00310817" w:rsidP="00D558B8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noProof/>
          <w:lang w:val="en-US" w:eastAsia="en-US"/>
        </w:rPr>
        <w:pict w14:anchorId="505605A5">
          <v:shape id="Рисунок 12" o:spid="_x0000_i1042" type="#_x0000_t75" style="width:128.25pt;height:90.75pt;visibility:visible;mso-wrap-style:square">
            <v:imagedata r:id="rId14" o:title=""/>
          </v:shape>
        </w:pict>
      </w:r>
    </w:p>
    <w:p w14:paraId="49EB262B" w14:textId="69AD896B" w:rsidR="00D558B8" w:rsidRDefault="00D558B8" w:rsidP="00D558B8">
      <w:pPr>
        <w:spacing w:line="360" w:lineRule="auto"/>
        <w:jc w:val="center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Мал. 1.6 Схема фрезерування бочкоподібних зубів черв'ячної фрезою по копіру </w:t>
      </w:r>
    </w:p>
    <w:p w14:paraId="417DBF51" w14:textId="77777777" w:rsidR="002A3FA8" w:rsidRPr="00D558B8" w:rsidRDefault="002A3FA8" w:rsidP="00D558B8">
      <w:pPr>
        <w:spacing w:line="360" w:lineRule="auto"/>
        <w:jc w:val="center"/>
        <w:rPr>
          <w:sz w:val="28"/>
          <w:szCs w:val="28"/>
          <w:lang w:val="uk-U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4"/>
        <w:gridCol w:w="4786"/>
      </w:tblGrid>
      <w:tr w:rsidR="00D558B8" w:rsidRPr="00D558B8" w14:paraId="5929F54E" w14:textId="77777777" w:rsidTr="00306823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41E67" w14:textId="09E1F374" w:rsidR="00D558B8" w:rsidRPr="00D558B8" w:rsidRDefault="00310817" w:rsidP="00D558B8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noProof/>
                <w:lang w:val="en-US" w:eastAsia="en-US"/>
              </w:rPr>
              <w:pict w14:anchorId="233A2D20">
                <v:shape id="Рисунок 13" o:spid="_x0000_i1043" type="#_x0000_t75" style="width:82.5pt;height:97.5pt;visibility:visible;mso-wrap-style:square">
                  <v:imagedata r:id="rId15" o:title="" cropright="33636f"/>
                </v:shape>
              </w:pic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F4D01" w14:textId="43E92017" w:rsidR="00D558B8" w:rsidRPr="00D558B8" w:rsidRDefault="00310817" w:rsidP="00D558B8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noProof/>
                <w:lang w:val="en-US" w:eastAsia="en-US"/>
              </w:rPr>
              <w:pict w14:anchorId="6D753117">
                <v:shape id="Рисунок 14" o:spid="_x0000_i1044" type="#_x0000_t75" style="width:96.75pt;height:96pt;visibility:visible;mso-wrap-style:square">
                  <v:imagedata r:id="rId15" o:title="" croptop="9718f" cropbottom="10f" cropleft="32434f" cropright="667f"/>
                </v:shape>
              </w:pict>
            </w:r>
          </w:p>
        </w:tc>
      </w:tr>
      <w:tr w:rsidR="00D558B8" w:rsidRPr="00D558B8" w14:paraId="090B6F13" w14:textId="77777777" w:rsidTr="00306823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F5CA0" w14:textId="77777777" w:rsidR="002A3FA8" w:rsidRDefault="002A3FA8" w:rsidP="00D558B8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39B4984A" w14:textId="1021510F" w:rsidR="00D558B8" w:rsidRPr="00D558B8" w:rsidRDefault="00D558B8" w:rsidP="00D558B8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D558B8">
              <w:rPr>
                <w:sz w:val="28"/>
                <w:szCs w:val="28"/>
                <w:lang w:val="uk-UA"/>
              </w:rPr>
              <w:t xml:space="preserve">Мал. 1.7 Схема фрезерування бочко образних зубів черв'ячної фрезою із застосуванням коливального руху заготівки 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1A3C5" w14:textId="77777777" w:rsidR="002A3FA8" w:rsidRDefault="002A3FA8" w:rsidP="00D558B8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60431863" w14:textId="59015E75" w:rsidR="00D558B8" w:rsidRPr="00D558B8" w:rsidRDefault="00D558B8" w:rsidP="00D558B8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D558B8">
              <w:rPr>
                <w:sz w:val="28"/>
                <w:szCs w:val="28"/>
                <w:lang w:val="uk-UA"/>
              </w:rPr>
              <w:t xml:space="preserve">Мал. 1.8 Схема фрезерування бочко образних зубів черв'ячної фрезою із застосуванням нерівномірного обертання заготовки </w:t>
            </w:r>
          </w:p>
        </w:tc>
      </w:tr>
    </w:tbl>
    <w:p w14:paraId="16B0EEF7" w14:textId="77777777" w:rsidR="00D558B8" w:rsidRPr="00D558B8" w:rsidRDefault="00D558B8" w:rsidP="00D558B8">
      <w:pPr>
        <w:spacing w:line="360" w:lineRule="auto"/>
        <w:ind w:firstLine="720"/>
        <w:rPr>
          <w:sz w:val="16"/>
          <w:szCs w:val="16"/>
          <w:lang w:val="uk-UA"/>
        </w:rPr>
      </w:pPr>
      <w:r w:rsidRPr="00D558B8">
        <w:rPr>
          <w:sz w:val="16"/>
          <w:szCs w:val="16"/>
          <w:lang w:val="uk-UA"/>
        </w:rPr>
        <w:t> </w:t>
      </w:r>
    </w:p>
    <w:p w14:paraId="1CCC4303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При обробці зубів за методом діагонального зубофрезерования заготівлі та черв'ячної фрези, при постійной відстані між осями зі спілкується рівномірний рух обертання і відносне посту пательня переміщення уздовж осей їх обертання [126, 128, 129]. Обробка бочкообразних зубів застосовується за рахунок використання спеціальної фрези зі змінною товщиною витків. Застосування стандартних черв'ячних фрез для нарізування бочкоподібних зубів з даного способу, можливо при введенні в кінематику формообразованія додаткового нерівномірного руху, взаимосвязанного з осьової подачею фрези (рис. 1 .9). </w:t>
      </w:r>
    </w:p>
    <w:p w14:paraId="6333964A" w14:textId="02447A50" w:rsid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При обробці </w:t>
      </w:r>
      <w:r w:rsidRPr="00D558B8">
        <w:rPr>
          <w:spacing w:val="-20"/>
          <w:sz w:val="28"/>
          <w:szCs w:val="28"/>
          <w:lang w:val="uk-UA"/>
        </w:rPr>
        <w:t xml:space="preserve">по </w:t>
      </w:r>
      <w:r w:rsidRPr="00D558B8">
        <w:rPr>
          <w:sz w:val="28"/>
          <w:szCs w:val="28"/>
          <w:lang w:val="uk-UA"/>
        </w:rPr>
        <w:t xml:space="preserve">цьому способу заготівля I і черв'ячна фреза 2 соверщают равномерное обертальний рух, відповідно </w:t>
      </w:r>
      <w:r w:rsidRPr="00D558B8">
        <w:rPr>
          <w:i/>
          <w:iCs/>
          <w:sz w:val="28"/>
          <w:szCs w:val="28"/>
          <w:lang w:val="uk-UA"/>
        </w:rPr>
        <w:t xml:space="preserve">B </w:t>
      </w:r>
      <w:r w:rsidRPr="00D558B8">
        <w:rPr>
          <w:i/>
          <w:iCs/>
          <w:sz w:val="19"/>
          <w:szCs w:val="19"/>
          <w:vertAlign w:val="subscript"/>
          <w:lang w:val="uk-UA"/>
        </w:rPr>
        <w:t xml:space="preserve">1 </w:t>
      </w:r>
      <w:r w:rsidRPr="00D558B8">
        <w:rPr>
          <w:sz w:val="28"/>
          <w:szCs w:val="28"/>
          <w:lang w:val="uk-UA"/>
        </w:rPr>
        <w:t xml:space="preserve">і </w:t>
      </w:r>
      <w:r w:rsidRPr="00D558B8">
        <w:rPr>
          <w:i/>
          <w:iCs/>
          <w:sz w:val="28"/>
          <w:szCs w:val="28"/>
          <w:lang w:val="uk-UA"/>
        </w:rPr>
        <w:t xml:space="preserve">B </w:t>
      </w:r>
      <w:r w:rsidRPr="00D558B8">
        <w:rPr>
          <w:i/>
          <w:iCs/>
          <w:sz w:val="19"/>
          <w:szCs w:val="19"/>
          <w:vertAlign w:val="subscript"/>
          <w:lang w:val="uk-UA"/>
        </w:rPr>
        <w:t xml:space="preserve">2 </w:t>
      </w:r>
      <w:r w:rsidRPr="00D558B8">
        <w:rPr>
          <w:sz w:val="28"/>
          <w:szCs w:val="28"/>
          <w:lang w:val="uk-UA"/>
        </w:rPr>
        <w:t xml:space="preserve">навколо осей 3 і 4. Одночасно фрези повідомляється рівномірний поступальний рух </w:t>
      </w:r>
      <w:r w:rsidRPr="00D558B8">
        <w:rPr>
          <w:i/>
          <w:iCs/>
          <w:sz w:val="28"/>
          <w:szCs w:val="28"/>
          <w:lang w:val="uk-UA"/>
        </w:rPr>
        <w:t xml:space="preserve">П </w:t>
      </w:r>
      <w:r w:rsidRPr="00D558B8">
        <w:rPr>
          <w:i/>
          <w:iCs/>
          <w:sz w:val="19"/>
          <w:szCs w:val="19"/>
          <w:vertAlign w:val="subscript"/>
          <w:lang w:val="uk-UA"/>
        </w:rPr>
        <w:t xml:space="preserve">3 </w:t>
      </w:r>
      <w:r w:rsidRPr="00D558B8">
        <w:rPr>
          <w:spacing w:val="-30"/>
          <w:sz w:val="28"/>
          <w:szCs w:val="28"/>
          <w:lang w:val="uk-UA"/>
        </w:rPr>
        <w:t xml:space="preserve">co </w:t>
      </w:r>
      <w:r w:rsidRPr="00D558B8">
        <w:rPr>
          <w:sz w:val="28"/>
          <w:szCs w:val="28"/>
          <w:lang w:val="uk-UA"/>
        </w:rPr>
        <w:t xml:space="preserve">швидкістю </w:t>
      </w:r>
      <w:r w:rsidRPr="00D558B8">
        <w:rPr>
          <w:i/>
          <w:iCs/>
          <w:sz w:val="28"/>
          <w:szCs w:val="28"/>
          <w:lang w:val="uk-UA"/>
        </w:rPr>
        <w:t xml:space="preserve">v </w:t>
      </w:r>
      <w:r w:rsidRPr="00D558B8">
        <w:rPr>
          <w:sz w:val="28"/>
          <w:szCs w:val="28"/>
          <w:lang w:val="uk-UA"/>
        </w:rPr>
        <w:t xml:space="preserve">уздовж осі 3 заготовки і неравномерное поступальне переміщення з швидкістю </w:t>
      </w:r>
      <w:r w:rsidRPr="00D558B8">
        <w:rPr>
          <w:i/>
          <w:iCs/>
          <w:sz w:val="28"/>
          <w:szCs w:val="28"/>
          <w:lang w:val="uk-UA"/>
        </w:rPr>
        <w:t xml:space="preserve">v </w:t>
      </w:r>
      <w:r w:rsidRPr="00D558B8">
        <w:rPr>
          <w:i/>
          <w:iCs/>
          <w:sz w:val="19"/>
          <w:szCs w:val="19"/>
          <w:vertAlign w:val="subscript"/>
          <w:lang w:val="uk-UA"/>
        </w:rPr>
        <w:t xml:space="preserve">0 </w:t>
      </w:r>
      <w:r w:rsidRPr="00D558B8">
        <w:rPr>
          <w:sz w:val="28"/>
          <w:szCs w:val="28"/>
          <w:lang w:val="uk-UA"/>
        </w:rPr>
        <w:t xml:space="preserve">уздовж своєї осі 4 (рис. 1.9), При і цьому </w:t>
      </w:r>
      <w:r w:rsidRPr="00D558B8">
        <w:rPr>
          <w:sz w:val="28"/>
          <w:szCs w:val="28"/>
          <w:lang w:val="uk-UA"/>
        </w:rPr>
        <w:lastRenderedPageBreak/>
        <w:t xml:space="preserve">обробка може здійснюватися як за один прохід, так і за два проходи. При обробці за давши проходу сну чала обробляється одна зі сторін зубів, а потім друга. </w:t>
      </w:r>
    </w:p>
    <w:p w14:paraId="1814F5F4" w14:textId="77777777" w:rsidR="002A3FA8" w:rsidRPr="00D558B8" w:rsidRDefault="002A3FA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</w:p>
    <w:p w14:paraId="4D198AAB" w14:textId="772C4F88" w:rsidR="00D558B8" w:rsidRDefault="00310817" w:rsidP="00D558B8">
      <w:pPr>
        <w:spacing w:line="360" w:lineRule="auto"/>
        <w:jc w:val="center"/>
        <w:rPr>
          <w:noProof/>
          <w:lang w:val="en-US" w:eastAsia="en-US"/>
        </w:rPr>
      </w:pPr>
      <w:r>
        <w:rPr>
          <w:noProof/>
          <w:lang w:val="en-US" w:eastAsia="en-US"/>
        </w:rPr>
        <w:pict w14:anchorId="086EEA4D">
          <v:shape id="Рисунок 15" o:spid="_x0000_i1045" type="#_x0000_t75" style="width:102pt;height:123pt;visibility:visible;mso-wrap-style:square">
            <v:imagedata r:id="rId16" o:title=""/>
          </v:shape>
        </w:pict>
      </w:r>
    </w:p>
    <w:p w14:paraId="79F40698" w14:textId="77777777" w:rsidR="002A3FA8" w:rsidRPr="00D558B8" w:rsidRDefault="002A3FA8" w:rsidP="00D558B8">
      <w:pPr>
        <w:spacing w:line="360" w:lineRule="auto"/>
        <w:jc w:val="center"/>
        <w:rPr>
          <w:sz w:val="28"/>
          <w:szCs w:val="28"/>
          <w:lang w:val="uk-UA"/>
        </w:rPr>
      </w:pPr>
    </w:p>
    <w:p w14:paraId="67E9B0A3" w14:textId="21ADEE88" w:rsidR="00D558B8" w:rsidRDefault="00D558B8" w:rsidP="00D558B8">
      <w:pPr>
        <w:spacing w:line="360" w:lineRule="auto"/>
        <w:jc w:val="center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Малюнок 1.9 Схема діагонального зубофрезерування діжкоподібних зубів черв'ячної фрезою </w:t>
      </w:r>
    </w:p>
    <w:p w14:paraId="28A48DE2" w14:textId="77777777" w:rsidR="002A3FA8" w:rsidRPr="00D558B8" w:rsidRDefault="002A3FA8" w:rsidP="00D558B8">
      <w:pPr>
        <w:spacing w:line="360" w:lineRule="auto"/>
        <w:jc w:val="center"/>
        <w:rPr>
          <w:sz w:val="28"/>
          <w:szCs w:val="28"/>
          <w:lang w:val="uk-UA"/>
        </w:rPr>
      </w:pPr>
    </w:p>
    <w:p w14:paraId="0B2A5A59" w14:textId="77777777" w:rsidR="00D558B8" w:rsidRPr="00D558B8" w:rsidRDefault="00D558B8" w:rsidP="00D558B8">
      <w:pPr>
        <w:spacing w:line="360" w:lineRule="auto"/>
        <w:jc w:val="center"/>
        <w:rPr>
          <w:sz w:val="8"/>
          <w:szCs w:val="8"/>
          <w:lang w:val="uk-UA"/>
        </w:rPr>
      </w:pPr>
      <w:r w:rsidRPr="00D558B8">
        <w:rPr>
          <w:sz w:val="8"/>
          <w:szCs w:val="8"/>
          <w:lang w:val="uk-UA"/>
        </w:rPr>
        <w:t> </w:t>
      </w:r>
    </w:p>
    <w:p w14:paraId="72D8C8D8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Довбанням подовжню модифікацію зубів отримують за такими схемами: схема з відносним рухом заготовки зубчастого колеса по круговій траєкторії [130]; схема з хитається заготівлею в площині, перпендикулярній площині розташування осей долбяка і колеса [131] (рис. 1.10); схема, в якій при обробки долбяку повідомляється додаткове зворотно качательное руху ня щодо осі, параллельной осі обертання колеса [ 132] (рис. 1.11). </w:t>
      </w:r>
    </w:p>
    <w:p w14:paraId="019DEF5F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Отримання поздовжньої модифікації зубів довбанням по схем е з качаю щейся заготівлею показано на рис. 1.10. При цьому обробка ведеться в умовах про ката долбяком колеса, осі колеса і долбяка розташовують в одній площині. Долбяк обертають навколо осі </w:t>
      </w:r>
      <w:r w:rsidRPr="00D558B8">
        <w:rPr>
          <w:i/>
          <w:iCs/>
          <w:sz w:val="28"/>
          <w:szCs w:val="28"/>
          <w:lang w:val="uk-UA"/>
        </w:rPr>
        <w:t>О</w:t>
      </w:r>
      <w:r w:rsidRPr="00D558B8">
        <w:rPr>
          <w:i/>
          <w:iCs/>
          <w:sz w:val="28"/>
          <w:szCs w:val="28"/>
          <w:vertAlign w:val="subscript"/>
          <w:lang w:val="uk-UA"/>
        </w:rPr>
        <w:t>1</w:t>
      </w:r>
      <w:r w:rsidRPr="00D558B8">
        <w:rPr>
          <w:i/>
          <w:iCs/>
          <w:sz w:val="28"/>
          <w:szCs w:val="28"/>
          <w:lang w:val="uk-UA"/>
        </w:rPr>
        <w:t>О</w:t>
      </w:r>
      <w:r w:rsidRPr="00D558B8">
        <w:rPr>
          <w:i/>
          <w:iCs/>
          <w:sz w:val="28"/>
          <w:szCs w:val="28"/>
          <w:vertAlign w:val="subscript"/>
          <w:lang w:val="uk-UA"/>
        </w:rPr>
        <w:t>1</w:t>
      </w:r>
      <w:r w:rsidRPr="00D558B8">
        <w:rPr>
          <w:sz w:val="28"/>
          <w:szCs w:val="28"/>
          <w:lang w:val="uk-UA"/>
        </w:rPr>
        <w:t xml:space="preserve">, з кутовою швидкістю </w:t>
      </w:r>
      <w:r w:rsidRPr="00D558B8">
        <w:rPr>
          <w:i/>
          <w:iCs/>
          <w:sz w:val="28"/>
          <w:szCs w:val="28"/>
        </w:rPr>
        <w:t>ω</w:t>
      </w:r>
      <w:r w:rsidRPr="00D558B8">
        <w:rPr>
          <w:i/>
          <w:iCs/>
          <w:sz w:val="28"/>
          <w:szCs w:val="28"/>
          <w:vertAlign w:val="subscript"/>
          <w:lang w:val="uk-UA"/>
        </w:rPr>
        <w:t>1</w:t>
      </w:r>
      <w:r w:rsidRPr="00D558B8">
        <w:rPr>
          <w:i/>
          <w:iCs/>
          <w:sz w:val="28"/>
          <w:szCs w:val="28"/>
          <w:lang w:val="uk-UA"/>
        </w:rPr>
        <w:t xml:space="preserve">. </w:t>
      </w:r>
      <w:r w:rsidRPr="00D558B8">
        <w:rPr>
          <w:sz w:val="28"/>
          <w:szCs w:val="28"/>
          <w:lang w:val="uk-UA"/>
        </w:rPr>
        <w:t xml:space="preserve">Колесу повідомляють узгоджені обертальний рух з кутовою швидкістю </w:t>
      </w:r>
      <w:r w:rsidRPr="00D558B8">
        <w:rPr>
          <w:i/>
          <w:iCs/>
          <w:sz w:val="28"/>
          <w:szCs w:val="28"/>
          <w:lang w:val="uk-UA"/>
        </w:rPr>
        <w:t xml:space="preserve">ω </w:t>
      </w:r>
      <w:r w:rsidRPr="00D558B8">
        <w:rPr>
          <w:i/>
          <w:iCs/>
          <w:sz w:val="19"/>
          <w:szCs w:val="19"/>
          <w:vertAlign w:val="subscript"/>
          <w:lang w:val="uk-UA"/>
        </w:rPr>
        <w:t xml:space="preserve">2 </w:t>
      </w:r>
      <w:r w:rsidRPr="00D558B8">
        <w:rPr>
          <w:sz w:val="28"/>
          <w:szCs w:val="28"/>
          <w:lang w:val="uk-UA"/>
        </w:rPr>
        <w:t xml:space="preserve">навколо осі </w:t>
      </w:r>
      <w:r w:rsidRPr="00D558B8">
        <w:rPr>
          <w:i/>
          <w:iCs/>
          <w:sz w:val="28"/>
          <w:szCs w:val="28"/>
          <w:lang w:val="uk-UA"/>
        </w:rPr>
        <w:t>О</w:t>
      </w:r>
      <w:r w:rsidRPr="00D558B8">
        <w:rPr>
          <w:i/>
          <w:iCs/>
          <w:sz w:val="28"/>
          <w:szCs w:val="28"/>
          <w:vertAlign w:val="subscript"/>
          <w:lang w:val="uk-UA"/>
        </w:rPr>
        <w:t>2</w:t>
      </w:r>
      <w:r w:rsidRPr="00D558B8">
        <w:rPr>
          <w:i/>
          <w:iCs/>
          <w:sz w:val="28"/>
          <w:szCs w:val="28"/>
          <w:lang w:val="uk-UA"/>
        </w:rPr>
        <w:t>О</w:t>
      </w:r>
      <w:r w:rsidRPr="00D558B8">
        <w:rPr>
          <w:i/>
          <w:iCs/>
          <w:sz w:val="28"/>
          <w:szCs w:val="28"/>
          <w:vertAlign w:val="subscript"/>
          <w:lang w:val="uk-UA"/>
        </w:rPr>
        <w:t xml:space="preserve">2 </w:t>
      </w:r>
      <w:r w:rsidRPr="00D558B8">
        <w:rPr>
          <w:i/>
          <w:iCs/>
          <w:sz w:val="19"/>
          <w:szCs w:val="19"/>
          <w:vertAlign w:val="subscript"/>
          <w:lang w:val="uk-UA"/>
        </w:rPr>
        <w:t xml:space="preserve"> </w:t>
      </w:r>
      <w:r w:rsidRPr="00D558B8">
        <w:rPr>
          <w:sz w:val="28"/>
          <w:szCs w:val="28"/>
          <w:lang w:val="uk-UA"/>
        </w:rPr>
        <w:t xml:space="preserve">і гойдає рух зі швидкістю </w:t>
      </w:r>
      <w:r w:rsidRPr="00D558B8">
        <w:rPr>
          <w:i/>
          <w:iCs/>
          <w:sz w:val="28"/>
          <w:szCs w:val="28"/>
        </w:rPr>
        <w:t>ω</w:t>
      </w:r>
      <w:r w:rsidRPr="00D558B8">
        <w:rPr>
          <w:i/>
          <w:iCs/>
          <w:sz w:val="28"/>
          <w:szCs w:val="28"/>
          <w:vertAlign w:val="subscript"/>
          <w:lang w:val="uk-UA"/>
        </w:rPr>
        <w:t>3</w:t>
      </w:r>
      <w:r w:rsidRPr="00D558B8">
        <w:rPr>
          <w:i/>
          <w:iCs/>
          <w:sz w:val="19"/>
          <w:szCs w:val="19"/>
          <w:vertAlign w:val="subscript"/>
          <w:lang w:val="uk-UA"/>
        </w:rPr>
        <w:t xml:space="preserve">3 </w:t>
      </w:r>
      <w:r w:rsidRPr="00D558B8">
        <w:rPr>
          <w:sz w:val="28"/>
          <w:szCs w:val="28"/>
          <w:lang w:val="uk-UA"/>
        </w:rPr>
        <w:t xml:space="preserve">навколо осі </w:t>
      </w:r>
      <w:r w:rsidRPr="00D558B8">
        <w:rPr>
          <w:i/>
          <w:iCs/>
          <w:sz w:val="28"/>
          <w:szCs w:val="28"/>
          <w:lang w:val="uk-UA"/>
        </w:rPr>
        <w:t>О</w:t>
      </w:r>
      <w:r w:rsidRPr="00D558B8">
        <w:rPr>
          <w:i/>
          <w:iCs/>
          <w:sz w:val="28"/>
          <w:szCs w:val="28"/>
          <w:vertAlign w:val="subscript"/>
          <w:lang w:val="uk-UA"/>
        </w:rPr>
        <w:t>3</w:t>
      </w:r>
      <w:r w:rsidRPr="00D558B8">
        <w:rPr>
          <w:i/>
          <w:iCs/>
          <w:sz w:val="28"/>
          <w:szCs w:val="28"/>
          <w:lang w:val="uk-UA"/>
        </w:rPr>
        <w:t>О</w:t>
      </w:r>
      <w:r w:rsidRPr="00D558B8">
        <w:rPr>
          <w:i/>
          <w:iCs/>
          <w:sz w:val="28"/>
          <w:szCs w:val="28"/>
          <w:vertAlign w:val="subscript"/>
          <w:lang w:val="uk-UA"/>
        </w:rPr>
        <w:t>3</w:t>
      </w:r>
      <w:r w:rsidRPr="00D558B8">
        <w:rPr>
          <w:sz w:val="28"/>
          <w:szCs w:val="28"/>
          <w:lang w:val="uk-UA"/>
        </w:rPr>
        <w:t>,</w:t>
      </w:r>
      <w:r w:rsidRPr="00D558B8">
        <w:rPr>
          <w:i/>
          <w:iCs/>
          <w:sz w:val="19"/>
          <w:szCs w:val="19"/>
          <w:vertAlign w:val="subscript"/>
          <w:lang w:val="uk-UA"/>
        </w:rPr>
        <w:t xml:space="preserve">3 </w:t>
      </w:r>
      <w:r w:rsidRPr="00D558B8">
        <w:rPr>
          <w:sz w:val="28"/>
          <w:szCs w:val="28"/>
          <w:lang w:val="uk-UA"/>
        </w:rPr>
        <w:t xml:space="preserve">, розташованої в площині, перпен дікулярной площині розташування осей </w:t>
      </w:r>
      <w:r w:rsidRPr="00D558B8">
        <w:rPr>
          <w:i/>
          <w:iCs/>
          <w:sz w:val="28"/>
          <w:szCs w:val="28"/>
          <w:lang w:val="uk-UA"/>
        </w:rPr>
        <w:t>О</w:t>
      </w:r>
      <w:r w:rsidRPr="00D558B8">
        <w:rPr>
          <w:i/>
          <w:iCs/>
          <w:sz w:val="28"/>
          <w:szCs w:val="28"/>
          <w:vertAlign w:val="subscript"/>
          <w:lang w:val="uk-UA"/>
        </w:rPr>
        <w:t>1</w:t>
      </w:r>
      <w:r w:rsidRPr="00D558B8">
        <w:rPr>
          <w:i/>
          <w:iCs/>
          <w:sz w:val="28"/>
          <w:szCs w:val="28"/>
          <w:lang w:val="uk-UA"/>
        </w:rPr>
        <w:t>О</w:t>
      </w:r>
      <w:r w:rsidRPr="00D558B8">
        <w:rPr>
          <w:i/>
          <w:iCs/>
          <w:sz w:val="28"/>
          <w:szCs w:val="28"/>
          <w:vertAlign w:val="subscript"/>
          <w:lang w:val="uk-UA"/>
        </w:rPr>
        <w:t xml:space="preserve">1 </w:t>
      </w:r>
      <w:r w:rsidRPr="00D558B8">
        <w:rPr>
          <w:sz w:val="28"/>
          <w:szCs w:val="28"/>
          <w:lang w:val="uk-UA"/>
        </w:rPr>
        <w:t xml:space="preserve">и </w:t>
      </w:r>
      <w:r w:rsidRPr="00D558B8">
        <w:rPr>
          <w:i/>
          <w:iCs/>
          <w:sz w:val="28"/>
          <w:szCs w:val="28"/>
          <w:lang w:val="uk-UA"/>
        </w:rPr>
        <w:t>О</w:t>
      </w:r>
      <w:r w:rsidRPr="00D558B8">
        <w:rPr>
          <w:i/>
          <w:iCs/>
          <w:sz w:val="28"/>
          <w:szCs w:val="28"/>
          <w:vertAlign w:val="subscript"/>
          <w:lang w:val="uk-UA"/>
        </w:rPr>
        <w:t>2</w:t>
      </w:r>
      <w:r w:rsidRPr="00D558B8">
        <w:rPr>
          <w:i/>
          <w:iCs/>
          <w:sz w:val="28"/>
          <w:szCs w:val="28"/>
          <w:lang w:val="uk-UA"/>
        </w:rPr>
        <w:t>О</w:t>
      </w:r>
      <w:r w:rsidRPr="00D558B8">
        <w:rPr>
          <w:i/>
          <w:iCs/>
          <w:sz w:val="28"/>
          <w:szCs w:val="28"/>
          <w:vertAlign w:val="subscript"/>
          <w:lang w:val="uk-UA"/>
        </w:rPr>
        <w:t>2</w:t>
      </w:r>
      <w:r w:rsidRPr="00D558B8">
        <w:rPr>
          <w:sz w:val="28"/>
          <w:szCs w:val="28"/>
          <w:lang w:val="uk-UA"/>
        </w:rPr>
        <w:t xml:space="preserve">, перпендикулярно цим </w:t>
      </w:r>
      <w:r w:rsidRPr="00D558B8">
        <w:rPr>
          <w:spacing w:val="-10"/>
          <w:sz w:val="28"/>
          <w:szCs w:val="28"/>
          <w:lang w:val="uk-UA"/>
        </w:rPr>
        <w:t xml:space="preserve">осях. Причому вісь </w:t>
      </w:r>
      <w:r w:rsidRPr="00D558B8">
        <w:rPr>
          <w:i/>
          <w:iCs/>
          <w:sz w:val="28"/>
          <w:szCs w:val="28"/>
        </w:rPr>
        <w:t>О</w:t>
      </w:r>
      <w:r w:rsidRPr="00D558B8">
        <w:rPr>
          <w:i/>
          <w:iCs/>
          <w:sz w:val="28"/>
          <w:szCs w:val="28"/>
          <w:vertAlign w:val="subscript"/>
        </w:rPr>
        <w:t>3</w:t>
      </w:r>
      <w:r w:rsidRPr="00D558B8">
        <w:rPr>
          <w:i/>
          <w:iCs/>
          <w:sz w:val="28"/>
          <w:szCs w:val="28"/>
        </w:rPr>
        <w:t>О</w:t>
      </w:r>
      <w:r w:rsidRPr="00D558B8">
        <w:rPr>
          <w:i/>
          <w:iCs/>
          <w:sz w:val="28"/>
          <w:szCs w:val="28"/>
          <w:vertAlign w:val="subscript"/>
        </w:rPr>
        <w:t>3</w:t>
      </w:r>
      <w:r w:rsidRPr="00D558B8">
        <w:rPr>
          <w:i/>
          <w:iCs/>
          <w:sz w:val="19"/>
          <w:szCs w:val="19"/>
          <w:vertAlign w:val="subscript"/>
          <w:lang w:val="uk-UA"/>
        </w:rPr>
        <w:t xml:space="preserve"> </w:t>
      </w:r>
      <w:r w:rsidRPr="00D558B8">
        <w:rPr>
          <w:spacing w:val="-10"/>
          <w:sz w:val="28"/>
          <w:szCs w:val="28"/>
          <w:lang w:val="uk-UA"/>
        </w:rPr>
        <w:t>проходить через т. А - середину утворює ВС початкових-поверхонь колеса і долбяка .</w:t>
      </w:r>
      <w:r w:rsidRPr="00D558B8">
        <w:rPr>
          <w:sz w:val="28"/>
          <w:szCs w:val="28"/>
          <w:lang w:val="uk-UA"/>
        </w:rPr>
        <w:t xml:space="preserve"> </w:t>
      </w:r>
    </w:p>
    <w:p w14:paraId="22F4CE61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Отримання поздовжньої модифікації зубів довбанням по схемі </w:t>
      </w:r>
      <w:r w:rsidRPr="00D558B8">
        <w:rPr>
          <w:b/>
          <w:bCs/>
          <w:spacing w:val="-10"/>
          <w:sz w:val="28"/>
          <w:szCs w:val="28"/>
          <w:lang w:val="uk-UA"/>
        </w:rPr>
        <w:t xml:space="preserve">з </w:t>
      </w:r>
      <w:r w:rsidRPr="00D558B8">
        <w:rPr>
          <w:sz w:val="28"/>
          <w:szCs w:val="28"/>
          <w:lang w:val="uk-UA"/>
        </w:rPr>
        <w:t xml:space="preserve">повернення </w:t>
      </w:r>
      <w:r w:rsidRPr="00D558B8">
        <w:rPr>
          <w:spacing w:val="-10"/>
          <w:sz w:val="28"/>
          <w:szCs w:val="28"/>
          <w:lang w:val="uk-UA"/>
        </w:rPr>
        <w:t xml:space="preserve">но качательним </w:t>
      </w:r>
      <w:r w:rsidRPr="00D558B8">
        <w:rPr>
          <w:sz w:val="28"/>
          <w:szCs w:val="28"/>
          <w:lang w:val="uk-UA"/>
        </w:rPr>
        <w:t xml:space="preserve">рухом дол бяка показано на рис. 1.11. За е гой схемою колесо 1 отримує обертання навколо осі </w:t>
      </w:r>
      <w:r w:rsidRPr="00D558B8">
        <w:rPr>
          <w:i/>
          <w:iCs/>
          <w:spacing w:val="30"/>
          <w:sz w:val="28"/>
          <w:szCs w:val="28"/>
          <w:lang w:val="uk-UA"/>
        </w:rPr>
        <w:t xml:space="preserve">а-а </w:t>
      </w:r>
      <w:r w:rsidRPr="00D558B8">
        <w:rPr>
          <w:sz w:val="28"/>
          <w:szCs w:val="28"/>
          <w:lang w:val="uk-UA"/>
        </w:rPr>
        <w:t xml:space="preserve">зі швидкістю різання </w:t>
      </w:r>
      <w:r w:rsidRPr="00D558B8">
        <w:rPr>
          <w:i/>
          <w:iCs/>
          <w:spacing w:val="30"/>
          <w:sz w:val="28"/>
          <w:szCs w:val="28"/>
          <w:lang w:val="uk-UA"/>
        </w:rPr>
        <w:t xml:space="preserve">V, </w:t>
      </w:r>
      <w:r w:rsidRPr="00D558B8">
        <w:rPr>
          <w:sz w:val="28"/>
          <w:szCs w:val="28"/>
          <w:lang w:val="uk-UA"/>
        </w:rPr>
        <w:t xml:space="preserve">а також обертання </w:t>
      </w:r>
      <w:r w:rsidRPr="00D558B8">
        <w:rPr>
          <w:b/>
          <w:bCs/>
          <w:spacing w:val="-10"/>
          <w:sz w:val="28"/>
          <w:szCs w:val="28"/>
          <w:lang w:val="uk-UA"/>
        </w:rPr>
        <w:t xml:space="preserve">з </w:t>
      </w:r>
      <w:r w:rsidRPr="00D558B8">
        <w:rPr>
          <w:sz w:val="28"/>
          <w:szCs w:val="28"/>
          <w:lang w:val="uk-UA"/>
        </w:rPr>
        <w:t xml:space="preserve">круговою подачею </w:t>
      </w:r>
      <w:r w:rsidRPr="00D558B8">
        <w:rPr>
          <w:i/>
          <w:iCs/>
          <w:sz w:val="28"/>
          <w:szCs w:val="28"/>
          <w:lang w:val="uk-UA"/>
        </w:rPr>
        <w:t xml:space="preserve">S </w:t>
      </w:r>
      <w:r w:rsidRPr="00D558B8">
        <w:rPr>
          <w:i/>
          <w:iCs/>
          <w:sz w:val="19"/>
          <w:szCs w:val="19"/>
          <w:vertAlign w:val="subscript"/>
          <w:lang w:val="uk-UA"/>
        </w:rPr>
        <w:t xml:space="preserve">кр </w:t>
      </w:r>
      <w:r w:rsidRPr="00D558B8">
        <w:rPr>
          <w:sz w:val="28"/>
          <w:szCs w:val="28"/>
          <w:lang w:val="uk-UA"/>
        </w:rPr>
        <w:t xml:space="preserve">навколо своєї осі </w:t>
      </w:r>
      <w:r w:rsidRPr="00D558B8">
        <w:rPr>
          <w:i/>
          <w:iCs/>
          <w:sz w:val="28"/>
          <w:szCs w:val="28"/>
          <w:lang w:val="uk-UA"/>
        </w:rPr>
        <w:t xml:space="preserve">б-б. </w:t>
      </w:r>
      <w:r w:rsidRPr="00D558B8">
        <w:rPr>
          <w:sz w:val="28"/>
          <w:szCs w:val="28"/>
          <w:lang w:val="uk-UA"/>
        </w:rPr>
        <w:t xml:space="preserve">Довбаючи до </w:t>
      </w:r>
      <w:r w:rsidRPr="00D558B8">
        <w:rPr>
          <w:sz w:val="28"/>
          <w:szCs w:val="28"/>
          <w:lang w:val="uk-UA"/>
        </w:rPr>
        <w:lastRenderedPageBreak/>
        <w:t xml:space="preserve">2 отримує узгоджене з ко лісом 1 обертання обкатки </w:t>
      </w:r>
      <w:r w:rsidRPr="00D558B8">
        <w:rPr>
          <w:i/>
          <w:iCs/>
          <w:spacing w:val="30"/>
          <w:sz w:val="28"/>
          <w:szCs w:val="28"/>
          <w:lang w:val="uk-UA"/>
        </w:rPr>
        <w:t xml:space="preserve">S </w:t>
      </w:r>
      <w:r w:rsidRPr="00D558B8">
        <w:rPr>
          <w:i/>
          <w:iCs/>
          <w:spacing w:val="30"/>
          <w:sz w:val="19"/>
          <w:szCs w:val="19"/>
          <w:vertAlign w:val="subscript"/>
          <w:lang w:val="uk-UA"/>
        </w:rPr>
        <w:t xml:space="preserve">А </w:t>
      </w:r>
      <w:r w:rsidRPr="00D558B8">
        <w:rPr>
          <w:sz w:val="28"/>
          <w:szCs w:val="28"/>
          <w:lang w:val="uk-UA"/>
        </w:rPr>
        <w:t xml:space="preserve">щодо осі </w:t>
      </w:r>
      <w:r w:rsidRPr="00D558B8">
        <w:rPr>
          <w:i/>
          <w:iCs/>
          <w:spacing w:val="30"/>
          <w:sz w:val="28"/>
          <w:szCs w:val="28"/>
          <w:lang w:val="uk-UA"/>
        </w:rPr>
        <w:t xml:space="preserve">У -В </w:t>
      </w:r>
      <w:r w:rsidRPr="00D558B8">
        <w:rPr>
          <w:sz w:val="28"/>
          <w:szCs w:val="28"/>
          <w:lang w:val="uk-UA"/>
        </w:rPr>
        <w:t>і радіальну подачу 5. Для регулювання радіусу кривизни зуба в прокольному напрямку</w:t>
      </w:r>
      <w:r w:rsidRPr="00D558B8">
        <w:rPr>
          <w:b/>
          <w:bCs/>
          <w:spacing w:val="-10"/>
          <w:sz w:val="28"/>
          <w:szCs w:val="28"/>
          <w:lang w:val="uk-UA"/>
        </w:rPr>
        <w:t xml:space="preserve"> </w:t>
      </w:r>
      <w:r w:rsidRPr="00D558B8">
        <w:rPr>
          <w:sz w:val="28"/>
          <w:szCs w:val="28"/>
          <w:lang w:val="uk-UA"/>
        </w:rPr>
        <w:t xml:space="preserve">долбяку дають додатковий коливальний рух щодо осі </w:t>
      </w:r>
      <w:r w:rsidRPr="00D558B8">
        <w:rPr>
          <w:i/>
          <w:iCs/>
          <w:sz w:val="28"/>
          <w:szCs w:val="28"/>
          <w:lang w:val="uk-UA"/>
        </w:rPr>
        <w:t xml:space="preserve">Г-Г. </w:t>
      </w:r>
      <w:r w:rsidRPr="00D558B8">
        <w:rPr>
          <w:sz w:val="28"/>
          <w:szCs w:val="28"/>
          <w:lang w:val="uk-UA"/>
        </w:rPr>
        <w:t xml:space="preserve">При цьому траекторіямі відносного руху колеса і інструменту є різного виду циклоїди, кривизна яких залежить від соотн ошень лінійних швидкостей обертаючись ня колеса і долбяка . </w:t>
      </w:r>
    </w:p>
    <w:p w14:paraId="249E21ED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Чистову обробку незагартованої зубчастих коліс з бочкоподібним зубом здійснюють зубошевінгованіем [3, 4, 111, 133, 134, 135, 136, 137]. Самим рас пространённим способом шевінгування бочкоподібних зубів є спосіб, при якому шевер здійснює поздовжню подачу вздовж осі заготовки [3, 4, 111, 133], і в процесі шевінгування проводиться зміна міжцентрової відстані за рахунок застосування різного роду копірних пристроїв. Ці копірні пристрої забезпечують хитання шевера в площині паралельної лінії центрів шевера і заготовки. В результаті цього при контакті зубів шевера і колеса у торців послід </w:t>
      </w:r>
      <w:r w:rsidRPr="00D558B8">
        <w:rPr>
          <w:sz w:val="28"/>
          <w:szCs w:val="28"/>
          <w:lang w:val="uk-UA"/>
        </w:rPr>
        <w:softHyphen/>
        <w:t xml:space="preserve"> нього міжосьова відстань зменшується, що призводить до стоншення зубів до їх кінцям щодо середини на величину </w:t>
      </w:r>
      <w:r w:rsidRPr="00D558B8">
        <w:rPr>
          <w:spacing w:val="30"/>
          <w:sz w:val="28"/>
          <w:szCs w:val="28"/>
          <w:lang w:val="uk-UA"/>
        </w:rPr>
        <w:t xml:space="preserve">2Δ </w:t>
      </w:r>
      <w:r w:rsidRPr="00D558B8">
        <w:rPr>
          <w:spacing w:val="30"/>
          <w:sz w:val="19"/>
          <w:szCs w:val="19"/>
          <w:vertAlign w:val="subscript"/>
          <w:lang w:val="uk-UA"/>
        </w:rPr>
        <w:t xml:space="preserve">б </w:t>
      </w:r>
      <w:r w:rsidRPr="00D558B8">
        <w:rPr>
          <w:spacing w:val="30"/>
          <w:sz w:val="28"/>
          <w:szCs w:val="28"/>
          <w:lang w:val="uk-UA"/>
        </w:rPr>
        <w:t xml:space="preserve">. </w:t>
      </w:r>
      <w:r w:rsidRPr="00D558B8">
        <w:rPr>
          <w:sz w:val="28"/>
          <w:szCs w:val="28"/>
          <w:lang w:val="uk-UA"/>
        </w:rPr>
        <w:t xml:space="preserve">Закінчується обробка зубів при нормальному робочому міжосьовій відстані, що перевіряється вимірюванням максимальної товщини зубів в їх середній частині (рис. 1.12). </w:t>
      </w:r>
    </w:p>
    <w:p w14:paraId="61885966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</w:p>
    <w:p w14:paraId="46DA8D83" w14:textId="6423FEC7" w:rsidR="00D558B8" w:rsidRPr="00D558B8" w:rsidRDefault="00310817" w:rsidP="00D558B8">
      <w:pPr>
        <w:spacing w:line="360" w:lineRule="auto"/>
        <w:jc w:val="center"/>
        <w:rPr>
          <w:sz w:val="32"/>
          <w:szCs w:val="32"/>
          <w:lang w:val="uk-UA"/>
        </w:rPr>
      </w:pPr>
      <w:r>
        <w:rPr>
          <w:noProof/>
          <w:lang w:val="en-US" w:eastAsia="en-US"/>
        </w:rPr>
        <w:pict w14:anchorId="6A1FE1BD">
          <v:shape id="Рисунок 16" o:spid="_x0000_i1046" type="#_x0000_t75" style="width:96pt;height:93.75pt;visibility:visible;mso-wrap-style:square">
            <v:imagedata r:id="rId17" o:title=""/>
          </v:shape>
        </w:pict>
      </w:r>
    </w:p>
    <w:p w14:paraId="4973A884" w14:textId="77777777" w:rsidR="00D558B8" w:rsidRPr="00D558B8" w:rsidRDefault="00D558B8" w:rsidP="00D558B8">
      <w:pPr>
        <w:spacing w:line="360" w:lineRule="auto"/>
        <w:jc w:val="center"/>
        <w:rPr>
          <w:sz w:val="32"/>
          <w:szCs w:val="32"/>
          <w:lang w:val="uk-UA"/>
        </w:rPr>
      </w:pPr>
    </w:p>
    <w:p w14:paraId="7514A631" w14:textId="77777777" w:rsidR="00D558B8" w:rsidRPr="00D558B8" w:rsidRDefault="00D558B8" w:rsidP="00D558B8">
      <w:pPr>
        <w:spacing w:line="284" w:lineRule="atLeast"/>
        <w:jc w:val="center"/>
        <w:rPr>
          <w:lang w:val="uk-UA"/>
        </w:rPr>
      </w:pPr>
      <w:r w:rsidRPr="00D558B8">
        <w:rPr>
          <w:sz w:val="28"/>
          <w:szCs w:val="28"/>
          <w:lang w:val="uk-UA"/>
        </w:rPr>
        <w:t>Мал.</w:t>
      </w:r>
      <w:r w:rsidRPr="00D558B8">
        <w:rPr>
          <w:lang w:val="uk-UA"/>
        </w:rPr>
        <w:t xml:space="preserve"> </w:t>
      </w:r>
      <w:r w:rsidRPr="00D558B8">
        <w:rPr>
          <w:sz w:val="28"/>
          <w:szCs w:val="28"/>
          <w:lang w:val="uk-UA"/>
        </w:rPr>
        <w:t>1.10 Схема довбання зубів з поздовжньою модифікацією при хитанні заготовки</w:t>
      </w:r>
      <w:r w:rsidRPr="00D558B8">
        <w:rPr>
          <w:lang w:val="uk-UA"/>
        </w:rPr>
        <w:t>.</w:t>
      </w:r>
    </w:p>
    <w:p w14:paraId="3438A8A0" w14:textId="77777777" w:rsidR="00D558B8" w:rsidRPr="00D558B8" w:rsidRDefault="00D558B8" w:rsidP="00D558B8">
      <w:pPr>
        <w:spacing w:line="284" w:lineRule="atLeast"/>
        <w:jc w:val="center"/>
        <w:rPr>
          <w:lang w:val="uk-UA"/>
        </w:rPr>
      </w:pPr>
    </w:p>
    <w:p w14:paraId="7CA9E1A8" w14:textId="7CBA8213" w:rsidR="00D558B8" w:rsidRPr="00D558B8" w:rsidRDefault="00310817" w:rsidP="00D558B8">
      <w:pPr>
        <w:spacing w:line="360" w:lineRule="auto"/>
        <w:jc w:val="center"/>
        <w:rPr>
          <w:sz w:val="32"/>
          <w:szCs w:val="32"/>
          <w:lang w:val="uk-UA"/>
        </w:rPr>
      </w:pPr>
      <w:r>
        <w:rPr>
          <w:noProof/>
          <w:lang w:val="en-US" w:eastAsia="en-US"/>
        </w:rPr>
        <w:lastRenderedPageBreak/>
        <w:pict w14:anchorId="4EBE7C7C">
          <v:shape id="Рисунок 17" o:spid="_x0000_i1047" type="#_x0000_t75" style="width:163.5pt;height:132.75pt;visibility:visible;mso-wrap-style:square">
            <v:imagedata r:id="rId18" o:title=""/>
          </v:shape>
        </w:pict>
      </w:r>
    </w:p>
    <w:p w14:paraId="1C42DA93" w14:textId="4BE3CC9A" w:rsidR="00D558B8" w:rsidRDefault="00D558B8" w:rsidP="00D558B8">
      <w:pPr>
        <w:spacing w:line="360" w:lineRule="auto"/>
        <w:jc w:val="center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>Мал. 1.11 Схема довбання зубів з поздовжньою модифікацією при зворотно коливальному русі долбяку.</w:t>
      </w:r>
    </w:p>
    <w:p w14:paraId="7D2CFDF1" w14:textId="77777777" w:rsidR="002A3FA8" w:rsidRPr="00D558B8" w:rsidRDefault="002A3FA8" w:rsidP="00D558B8">
      <w:pPr>
        <w:spacing w:line="360" w:lineRule="auto"/>
        <w:jc w:val="center"/>
        <w:rPr>
          <w:sz w:val="28"/>
          <w:szCs w:val="28"/>
          <w:lang w:val="uk-UA"/>
        </w:rPr>
      </w:pPr>
    </w:p>
    <w:p w14:paraId="4BC80CA6" w14:textId="77777777" w:rsidR="00D558B8" w:rsidRPr="00D558B8" w:rsidRDefault="00D558B8" w:rsidP="00D558B8">
      <w:pPr>
        <w:spacing w:line="360" w:lineRule="auto"/>
        <w:ind w:firstLine="720"/>
        <w:rPr>
          <w:sz w:val="8"/>
          <w:szCs w:val="8"/>
          <w:lang w:val="uk-UA"/>
        </w:rPr>
      </w:pPr>
      <w:r w:rsidRPr="00D558B8">
        <w:rPr>
          <w:sz w:val="8"/>
          <w:szCs w:val="8"/>
          <w:lang w:val="uk-UA"/>
        </w:rPr>
        <w:t> </w:t>
      </w:r>
    </w:p>
    <w:p w14:paraId="549A0E93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Пристрій для здійснення поздовжньої модифікації зубів на Шевіньє-говальних верстатах описано в роботах [3, 4, 111]. Воно складається з ролика 1, який пов'язаний з приводом гойдання, осі 2 гойдання столу, щодо якої переміщує ся вся система, пов'язана із заготівлею, шевера 3 і столу 5 з встановленої заготов кой 4 (рис. 1.13). Недоліком даного пристрою є обмежена можливість його застосування, так як радіус шевінгування на ділильної окружності, а відповідно, і ступінь бочкоподібності (кривизна в поздовжньому перетині зуба), не змінюються і залежать тільки від величини діаметра ділильної окружності </w:t>
      </w:r>
    </w:p>
    <w:p w14:paraId="352E082D" w14:textId="42170A20" w:rsid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Для розширення технологічних можливостей процесу шевінгування бочкоподібних зубів розроблений спосіб шевінгування бочкоподібних зубів з т ангенціальной подачею [ 134] і різного виду пристрої, побудовані на прин ципе гойдання заготовки щодо інструменту. </w:t>
      </w:r>
    </w:p>
    <w:p w14:paraId="08EC45F8" w14:textId="77777777" w:rsidR="002A3FA8" w:rsidRPr="00D558B8" w:rsidRDefault="002A3FA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4"/>
        <w:gridCol w:w="4786"/>
      </w:tblGrid>
      <w:tr w:rsidR="00D558B8" w:rsidRPr="00D558B8" w14:paraId="62B44DA2" w14:textId="77777777" w:rsidTr="00306823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C79F8" w14:textId="7EE291FE" w:rsidR="00D558B8" w:rsidRPr="00D558B8" w:rsidRDefault="00310817" w:rsidP="00D558B8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noProof/>
                <w:lang w:val="en-US" w:eastAsia="en-US"/>
              </w:rPr>
              <w:pict w14:anchorId="0A6C7C20">
                <v:shape id="Рисунок 18" o:spid="_x0000_i1048" type="#_x0000_t75" style="width:93.75pt;height:95.25pt;visibility:visible;mso-wrap-style:square">
                  <v:imagedata r:id="rId19" o:title="" cropright="39294f"/>
                </v:shape>
              </w:pic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FEDD9" w14:textId="431E0A74" w:rsidR="00D558B8" w:rsidRPr="00D558B8" w:rsidRDefault="00310817" w:rsidP="00D558B8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noProof/>
                <w:lang w:val="en-US" w:eastAsia="en-US"/>
              </w:rPr>
              <w:pict w14:anchorId="7D83C4B3">
                <v:shape id="Рисунок 19" o:spid="_x0000_i1049" type="#_x0000_t75" style="width:138pt;height:95.25pt;visibility:visible;mso-wrap-style:square">
                  <v:imagedata r:id="rId19" o:title="" cropleft="26863f"/>
                </v:shape>
              </w:pict>
            </w:r>
          </w:p>
        </w:tc>
      </w:tr>
      <w:tr w:rsidR="00D558B8" w:rsidRPr="00D558B8" w14:paraId="39BA3035" w14:textId="77777777" w:rsidTr="00306823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33BB5" w14:textId="77777777" w:rsidR="00D558B8" w:rsidRPr="00D558B8" w:rsidRDefault="00D558B8" w:rsidP="00D558B8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D558B8">
              <w:rPr>
                <w:sz w:val="28"/>
                <w:szCs w:val="28"/>
                <w:lang w:val="uk-UA"/>
              </w:rPr>
              <w:t xml:space="preserve">Мал. 1.10 Схема довбання зубів з поздовжньою модифікацією при хитанні заготовки 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67243" w14:textId="77777777" w:rsidR="00D558B8" w:rsidRPr="00D558B8" w:rsidRDefault="00D558B8" w:rsidP="00D558B8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D558B8">
              <w:rPr>
                <w:sz w:val="28"/>
                <w:szCs w:val="28"/>
                <w:lang w:val="uk-UA"/>
              </w:rPr>
              <w:t xml:space="preserve">Мал. 1.11 Схема довбання зубів з поздовжньою модифікацією при віз обратно коливальному русі долбяка </w:t>
            </w:r>
          </w:p>
        </w:tc>
      </w:tr>
    </w:tbl>
    <w:p w14:paraId="36D8401D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</w:p>
    <w:p w14:paraId="212070BA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lastRenderedPageBreak/>
        <w:t xml:space="preserve">Спосіб шевінгування бочкоподібних зубів з тангенціальною подачею [134] заснований на зміні міжцентрової відстані в процесі шевінгування посеред ством повідомлення Шевера додаткової тангенціальної подачі, перпендикулярної до лінії центрів шевера і заготовки. На рис. 1.14. а показана кінематична схема шевінговального верстата, що працює за пропонованим способом. Шевінговальна головка містить приводний вал 1, шестерні 2, 3,4, гітари </w:t>
      </w:r>
      <w:r w:rsidRPr="00D558B8">
        <w:rPr>
          <w:spacing w:val="30"/>
          <w:sz w:val="28"/>
          <w:szCs w:val="28"/>
          <w:lang w:val="uk-UA"/>
        </w:rPr>
        <w:t xml:space="preserve">5-8, </w:t>
      </w:r>
      <w:r w:rsidRPr="00D558B8">
        <w:rPr>
          <w:sz w:val="28"/>
          <w:szCs w:val="28"/>
          <w:lang w:val="uk-UA"/>
        </w:rPr>
        <w:t xml:space="preserve">кулачок 9, взаємодіє з зубчастої рейкою 10. Рейка знаходиться в зачепленні з шістьох ній </w:t>
      </w:r>
      <w:r w:rsidRPr="00D558B8">
        <w:rPr>
          <w:spacing w:val="30"/>
          <w:sz w:val="28"/>
          <w:szCs w:val="28"/>
          <w:lang w:val="uk-UA"/>
        </w:rPr>
        <w:t>11 ,</w:t>
      </w:r>
      <w:r w:rsidRPr="00D558B8">
        <w:rPr>
          <w:sz w:val="28"/>
          <w:szCs w:val="28"/>
          <w:lang w:val="uk-UA"/>
        </w:rPr>
        <w:t xml:space="preserve"> на одному валу з якою сидить шестерня 12, що знаходиться в зачепленні з шестірнею 13, що сидить на ходовому гвинті 14. Ходовий гвинт пов'язаний з повзуном 19, в який вмонтована червячная пара 15 і 16. На черв'ячної колесі встановлений шевір 17, обробляє зубчасте колесо. </w:t>
      </w:r>
    </w:p>
    <w:p w14:paraId="74916164" w14:textId="6B44F47D" w:rsidR="00D558B8" w:rsidRDefault="00D558B8" w:rsidP="00D558B8">
      <w:pPr>
        <w:spacing w:line="360" w:lineRule="auto"/>
        <w:ind w:firstLine="720"/>
        <w:jc w:val="both"/>
        <w:rPr>
          <w:i/>
          <w:iCs/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При поздовжньої подачі шевінговальной головки уздовж осі колеса крутний момент від валу 1 через шестерні передається на кулачок 9, який здійснює зворотно-поступальний переміщення рейки 10. Остання через шестерні </w:t>
      </w:r>
      <w:r w:rsidRPr="00D558B8">
        <w:rPr>
          <w:spacing w:val="30"/>
          <w:sz w:val="28"/>
          <w:szCs w:val="28"/>
          <w:lang w:val="uk-UA"/>
        </w:rPr>
        <w:t xml:space="preserve">11-13 </w:t>
      </w:r>
      <w:r w:rsidRPr="00D558B8">
        <w:rPr>
          <w:sz w:val="28"/>
          <w:szCs w:val="28"/>
          <w:lang w:val="uk-UA"/>
        </w:rPr>
        <w:t xml:space="preserve">повертає гвинт 14, в результаті чого повзун з шевером здійснює зворотно-поступальні тангенціальні переміщення щодо колеса 18, перпендкулярние до лінії центрів колеса і шевера рис. 1. 14 б. В результаті цього проміж тров відстань </w:t>
      </w:r>
      <w:r w:rsidRPr="00D558B8">
        <w:rPr>
          <w:i/>
          <w:iCs/>
          <w:sz w:val="28"/>
          <w:szCs w:val="28"/>
          <w:lang w:val="uk-UA"/>
        </w:rPr>
        <w:t xml:space="preserve">А </w:t>
      </w:r>
      <w:r w:rsidRPr="00D558B8">
        <w:rPr>
          <w:i/>
          <w:iCs/>
          <w:sz w:val="19"/>
          <w:szCs w:val="19"/>
          <w:vertAlign w:val="subscript"/>
          <w:lang w:val="uk-UA"/>
        </w:rPr>
        <w:t xml:space="preserve">0 </w:t>
      </w:r>
      <w:r w:rsidRPr="00D558B8">
        <w:rPr>
          <w:sz w:val="28"/>
          <w:szCs w:val="28"/>
          <w:lang w:val="uk-UA"/>
        </w:rPr>
        <w:t xml:space="preserve">постійно змінюється в процесі шевінгування до </w:t>
      </w:r>
      <w:r w:rsidRPr="00D558B8">
        <w:rPr>
          <w:i/>
          <w:iCs/>
          <w:sz w:val="28"/>
          <w:szCs w:val="28"/>
          <w:lang w:val="uk-UA"/>
        </w:rPr>
        <w:t xml:space="preserve">А </w:t>
      </w:r>
      <w:r w:rsidRPr="00D558B8">
        <w:rPr>
          <w:i/>
          <w:iCs/>
          <w:sz w:val="19"/>
          <w:szCs w:val="19"/>
          <w:vertAlign w:val="subscript"/>
          <w:lang w:val="uk-UA"/>
        </w:rPr>
        <w:t xml:space="preserve">х </w:t>
      </w:r>
      <w:r w:rsidRPr="00D558B8">
        <w:rPr>
          <w:sz w:val="28"/>
          <w:szCs w:val="28"/>
          <w:lang w:val="uk-UA"/>
        </w:rPr>
        <w:t>при пе переміщених повзуна на величину</w:t>
      </w:r>
      <w:r w:rsidRPr="00D558B8">
        <w:rPr>
          <w:i/>
          <w:iCs/>
          <w:sz w:val="28"/>
          <w:szCs w:val="28"/>
          <w:lang w:val="uk-UA"/>
        </w:rPr>
        <w:t xml:space="preserve"> </w:t>
      </w:r>
      <w:r w:rsidRPr="00D558B8">
        <w:rPr>
          <w:i/>
          <w:iCs/>
          <w:spacing w:val="30"/>
          <w:sz w:val="28"/>
          <w:szCs w:val="28"/>
          <w:lang w:val="uk-UA"/>
        </w:rPr>
        <w:t xml:space="preserve">h . </w:t>
      </w:r>
      <w:r w:rsidRPr="00D558B8">
        <w:rPr>
          <w:sz w:val="28"/>
          <w:szCs w:val="28"/>
          <w:lang w:val="uk-UA"/>
        </w:rPr>
        <w:t>Поворот шевера щодо колеса здійснювалося за допомогою черв'ячної пари.</w:t>
      </w:r>
      <w:r w:rsidRPr="00D558B8">
        <w:rPr>
          <w:i/>
          <w:iCs/>
          <w:sz w:val="28"/>
          <w:szCs w:val="28"/>
          <w:lang w:val="uk-UA"/>
        </w:rPr>
        <w:t xml:space="preserve"> </w:t>
      </w:r>
    </w:p>
    <w:p w14:paraId="4F643E7E" w14:textId="77777777" w:rsidR="002A3FA8" w:rsidRPr="00D558B8" w:rsidRDefault="002A3FA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</w:p>
    <w:p w14:paraId="085220A8" w14:textId="53BE54F1" w:rsidR="00D558B8" w:rsidRDefault="00310817" w:rsidP="00D558B8">
      <w:pPr>
        <w:spacing w:line="360" w:lineRule="auto"/>
        <w:jc w:val="center"/>
        <w:rPr>
          <w:noProof/>
          <w:lang w:val="en-US" w:eastAsia="en-US"/>
        </w:rPr>
      </w:pPr>
      <w:r>
        <w:rPr>
          <w:noProof/>
          <w:lang w:val="en-US" w:eastAsia="en-US"/>
        </w:rPr>
        <w:pict w14:anchorId="728C2297">
          <v:shape id="Рисунок 20" o:spid="_x0000_i1050" type="#_x0000_t75" style="width:218.25pt;height:114pt;visibility:visible;mso-wrap-style:square">
            <v:imagedata r:id="rId20" o:title=""/>
          </v:shape>
        </w:pict>
      </w:r>
    </w:p>
    <w:p w14:paraId="47CD9457" w14:textId="77777777" w:rsidR="002A3FA8" w:rsidRPr="00D558B8" w:rsidRDefault="002A3FA8" w:rsidP="00D558B8">
      <w:pPr>
        <w:spacing w:line="360" w:lineRule="auto"/>
        <w:jc w:val="center"/>
        <w:rPr>
          <w:sz w:val="28"/>
          <w:szCs w:val="28"/>
          <w:lang w:val="uk-UA"/>
        </w:rPr>
      </w:pPr>
      <w:bookmarkStart w:id="0" w:name="_GoBack"/>
      <w:bookmarkEnd w:id="0"/>
    </w:p>
    <w:p w14:paraId="51BB9317" w14:textId="77777777" w:rsidR="00D558B8" w:rsidRPr="00D558B8" w:rsidRDefault="00D558B8" w:rsidP="00D558B8">
      <w:pPr>
        <w:spacing w:line="360" w:lineRule="auto"/>
        <w:jc w:val="center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Мал. 1.14 Схема пристрою для бочкоподібного зубошевінгованія з тангенціальною подачею </w:t>
      </w:r>
    </w:p>
    <w:p w14:paraId="2406ACD4" w14:textId="77777777" w:rsidR="00D558B8" w:rsidRPr="00D558B8" w:rsidRDefault="00D558B8" w:rsidP="00D558B8">
      <w:pPr>
        <w:spacing w:line="360" w:lineRule="auto"/>
        <w:rPr>
          <w:sz w:val="16"/>
          <w:szCs w:val="16"/>
          <w:lang w:val="uk-UA"/>
        </w:rPr>
      </w:pPr>
      <w:r w:rsidRPr="00D558B8">
        <w:rPr>
          <w:sz w:val="16"/>
          <w:szCs w:val="16"/>
          <w:lang w:val="uk-UA"/>
        </w:rPr>
        <w:t> </w:t>
      </w:r>
    </w:p>
    <w:p w14:paraId="2F2101D4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Чистову обробку загартованих зубчастих коліс з бочкоподібним зубом здійснюють Зубошліфування [3, 4, 111, 138 , 139]. Шліфування зубів з про </w:t>
      </w:r>
      <w:r w:rsidRPr="00D558B8">
        <w:rPr>
          <w:sz w:val="28"/>
          <w:szCs w:val="28"/>
          <w:lang w:val="uk-UA"/>
        </w:rPr>
        <w:lastRenderedPageBreak/>
        <w:t xml:space="preserve">дольной модифікацією може виконуватися я наступними способами: шліфувня профільним або черв'ячним колом з використанням копіювальної системи (схема аналогічна обробці бочкоподібних зубів черв'ячної фрезою по копіру); шліфування конічним кругом (рис. 1.15); шліфування плоским кругом (рис. 1.16); шліфування двома тарілчастими колами (рис. 1.17). </w:t>
      </w:r>
    </w:p>
    <w:p w14:paraId="2050006D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Схема шліфування зубів з поздовжньою модифікує цією конічним колом показана на рис. 1.15. Поздовжня модифікація шліфується зуба забезпечується завдяки узгодженості переміщень кола за шаблоном радіол мю до заготівлі і «його рух уздовж зуба заготовки. Шліфування за представленою схемою может т виконуватися двома способами: шліфувальний крутий в першій половині обкатного (руху шліфує тільки одну сторону профілю зуба, а в другій половині іншу , після чого відбувається поділ на наступний зуб (рис. 1.15 а); шліфувальний коло обробляє обидві сторони профілю під час обкату в одну сторону, після чого відбувається поділ на наступний зуб і під час обкату в іншу сторону шліфувалися обидві сторони другого зуба (рис. 1.15 6). </w:t>
      </w:r>
    </w:p>
    <w:p w14:paraId="382D2A58" w14:textId="77777777" w:rsidR="00D558B8" w:rsidRPr="00D558B8" w:rsidRDefault="00D558B8" w:rsidP="00D558B8">
      <w:pPr>
        <w:spacing w:after="200" w:line="276" w:lineRule="auto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br w:type="page"/>
      </w:r>
    </w:p>
    <w:p w14:paraId="37BE3628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6"/>
        <w:gridCol w:w="4734"/>
      </w:tblGrid>
      <w:tr w:rsidR="00D558B8" w:rsidRPr="00D558B8" w14:paraId="0E94E40C" w14:textId="77777777" w:rsidTr="00306823">
        <w:tc>
          <w:tcPr>
            <w:tcW w:w="4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05B40" w14:textId="2DC77D53" w:rsidR="00D558B8" w:rsidRPr="00D558B8" w:rsidRDefault="00310817" w:rsidP="00D558B8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noProof/>
                <w:lang w:val="en-US" w:eastAsia="en-US"/>
              </w:rPr>
              <w:pict w14:anchorId="07DFBFA3">
                <v:shape id="Рисунок 21" o:spid="_x0000_i1051" type="#_x0000_t75" style="width:104.25pt;height:110.25pt;visibility:visible;mso-wrap-style:square">
                  <v:imagedata r:id="rId21" o:title="" cropright=".40625"/>
                </v:shape>
              </w:pict>
            </w:r>
          </w:p>
        </w:tc>
        <w:tc>
          <w:tcPr>
            <w:tcW w:w="4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95B00" w14:textId="776CDDF9" w:rsidR="00D558B8" w:rsidRPr="00D558B8" w:rsidRDefault="00310817" w:rsidP="00D558B8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noProof/>
                <w:lang w:val="en-US" w:eastAsia="en-US"/>
              </w:rPr>
              <w:pict w14:anchorId="5285F09F">
                <v:shape id="Рисунок 22" o:spid="_x0000_i1052" type="#_x0000_t75" style="width:66pt;height:86.25pt;visibility:visible;mso-wrap-style:square">
                  <v:imagedata r:id="rId21" o:title="" croptop="10524f" cropleft="39185f"/>
                </v:shape>
              </w:pict>
            </w:r>
          </w:p>
        </w:tc>
      </w:tr>
      <w:tr w:rsidR="00D558B8" w:rsidRPr="00D558B8" w14:paraId="1F1EB2D3" w14:textId="77777777" w:rsidTr="00306823">
        <w:tc>
          <w:tcPr>
            <w:tcW w:w="4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D5A0F" w14:textId="77777777" w:rsidR="00D558B8" w:rsidRPr="00D558B8" w:rsidRDefault="00D558B8" w:rsidP="00D558B8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D558B8">
              <w:rPr>
                <w:sz w:val="28"/>
                <w:szCs w:val="28"/>
                <w:lang w:val="uk-UA"/>
              </w:rPr>
              <w:t xml:space="preserve">Мал. 1.15 Схема зубошліфування конічним кругом діжкоподібних зубів </w:t>
            </w:r>
          </w:p>
        </w:tc>
        <w:tc>
          <w:tcPr>
            <w:tcW w:w="4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49FAF" w14:textId="77777777" w:rsidR="00D558B8" w:rsidRPr="00D558B8" w:rsidRDefault="00D558B8" w:rsidP="00D558B8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D558B8">
              <w:rPr>
                <w:sz w:val="28"/>
                <w:szCs w:val="28"/>
                <w:lang w:val="uk-UA"/>
              </w:rPr>
              <w:t xml:space="preserve">Мал. 1.16 Схема зубошліфування бочкоподібних зубів плоским кругом </w:t>
            </w:r>
          </w:p>
        </w:tc>
      </w:tr>
    </w:tbl>
    <w:p w14:paraId="77BF1B1C" w14:textId="77777777" w:rsidR="00D558B8" w:rsidRPr="00D558B8" w:rsidRDefault="00D558B8" w:rsidP="00D558B8">
      <w:pPr>
        <w:spacing w:line="360" w:lineRule="auto"/>
        <w:jc w:val="center"/>
        <w:rPr>
          <w:sz w:val="28"/>
          <w:szCs w:val="28"/>
          <w:lang w:val="uk-UA"/>
        </w:rPr>
      </w:pPr>
    </w:p>
    <w:p w14:paraId="797FEA2E" w14:textId="13906211" w:rsidR="00D558B8" w:rsidRPr="00D558B8" w:rsidRDefault="00310817" w:rsidP="00D558B8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noProof/>
          <w:lang w:val="en-US" w:eastAsia="en-US"/>
        </w:rPr>
        <w:pict w14:anchorId="243B5749">
          <v:shape id="Рисунок 23" o:spid="_x0000_i1053" type="#_x0000_t75" style="width:150pt;height:72.75pt;visibility:visible;mso-wrap-style:square">
            <v:imagedata r:id="rId22" o:title=""/>
          </v:shape>
        </w:pict>
      </w:r>
    </w:p>
    <w:p w14:paraId="3B47E99C" w14:textId="77777777" w:rsidR="00D558B8" w:rsidRPr="00D558B8" w:rsidRDefault="00D558B8" w:rsidP="00D558B8">
      <w:pPr>
        <w:spacing w:line="360" w:lineRule="auto"/>
        <w:jc w:val="center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>Мал. 1.17 Схема зубошліфування діжкоподібних зубів двома тарілчастими колами</w:t>
      </w:r>
    </w:p>
    <w:p w14:paraId="50D9EC19" w14:textId="77777777" w:rsidR="00D558B8" w:rsidRPr="00D558B8" w:rsidRDefault="00D558B8" w:rsidP="00D558B8">
      <w:pPr>
        <w:spacing w:line="360" w:lineRule="auto"/>
        <w:jc w:val="center"/>
        <w:rPr>
          <w:sz w:val="16"/>
          <w:szCs w:val="16"/>
          <w:lang w:val="uk-UA"/>
        </w:rPr>
      </w:pPr>
      <w:r w:rsidRPr="00D558B8">
        <w:rPr>
          <w:sz w:val="16"/>
          <w:szCs w:val="16"/>
          <w:lang w:val="uk-UA"/>
        </w:rPr>
        <w:t> </w:t>
      </w:r>
    </w:p>
    <w:p w14:paraId="53436089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Схема шліфування зубів з поздовжньою модифікацією плоским кругом по казана на рис. 1.16. Шліфування за цією схемою виконується за два установа. В про цесі обробки шліфоване колесо 2 робить рух обкату </w:t>
      </w:r>
      <w:r w:rsidRPr="00D558B8">
        <w:rPr>
          <w:i/>
          <w:iCs/>
          <w:sz w:val="28"/>
          <w:szCs w:val="28"/>
          <w:lang w:val="uk-UA"/>
        </w:rPr>
        <w:t xml:space="preserve">ω </w:t>
      </w:r>
      <w:r w:rsidRPr="00D558B8">
        <w:rPr>
          <w:i/>
          <w:iCs/>
          <w:sz w:val="19"/>
          <w:szCs w:val="19"/>
          <w:vertAlign w:val="subscript"/>
          <w:lang w:val="uk-UA"/>
        </w:rPr>
        <w:t xml:space="preserve">1 </w:t>
      </w:r>
      <w:r w:rsidRPr="00D558B8">
        <w:rPr>
          <w:sz w:val="28"/>
          <w:szCs w:val="28"/>
          <w:lang w:val="uk-UA"/>
        </w:rPr>
        <w:t>за допомогою р вольвентного кулачка 3, що стикається з нерухомим упором 4. Після обробки одного боку зубів оправлення з заготівлею ой встановлюють в шпиндель іншою стороною і проводять шліфування другої сторони профілів всіх зубів.</w:t>
      </w:r>
      <w:r w:rsidRPr="00D558B8">
        <w:rPr>
          <w:i/>
          <w:iCs/>
          <w:sz w:val="28"/>
          <w:szCs w:val="28"/>
          <w:lang w:val="uk-UA"/>
        </w:rPr>
        <w:t xml:space="preserve"> </w:t>
      </w:r>
    </w:p>
    <w:p w14:paraId="5ADB3F5C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Шліфувальний круг 1 скоює тільки обертальний рух різання. Продольна модифікація зубів отримує спеціальної правкою робочої сторони шліфувального круга, на якій утворюється конусна увігнута поверхня. </w:t>
      </w:r>
    </w:p>
    <w:p w14:paraId="281A933A" w14:textId="5CEFE303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Схема шліфування зубів з поздовжньою модифікацією двома тарілчастими футами показана на рис. 1.17. За даним способу шліфування здійснюється фомки кіл методом обкату з періодичним поділом, що підвищує їх ріжучу здатність і якість обробленої поверхні. В процесі обробки шліфувальні круги роблять тільки обертальний рух зі швидкістю різу ня </w:t>
      </w:r>
      <w:r w:rsidRPr="00D558B8">
        <w:rPr>
          <w:i/>
          <w:iCs/>
          <w:sz w:val="28"/>
          <w:szCs w:val="28"/>
        </w:rPr>
        <w:t>ω</w:t>
      </w:r>
      <w:r w:rsidRPr="00D558B8">
        <w:rPr>
          <w:i/>
          <w:iCs/>
          <w:sz w:val="28"/>
          <w:szCs w:val="28"/>
          <w:vertAlign w:val="subscript"/>
        </w:rPr>
        <w:t>0</w:t>
      </w:r>
      <w:r w:rsidRPr="00D558B8">
        <w:rPr>
          <w:sz w:val="28"/>
          <w:szCs w:val="28"/>
          <w:lang w:val="uk-UA"/>
        </w:rPr>
        <w:t xml:space="preserve">, а заготовка - зворотно поступальний рух </w:t>
      </w:r>
      <w:r w:rsidRPr="00D558B8">
        <w:rPr>
          <w:b/>
          <w:bCs/>
          <w:iCs/>
          <w:sz w:val="28"/>
          <w:szCs w:val="28"/>
          <w:lang w:val="uk-UA"/>
        </w:rPr>
        <w:fldChar w:fldCharType="begin"/>
      </w:r>
      <w:r w:rsidRPr="00D558B8">
        <w:rPr>
          <w:b/>
          <w:bCs/>
          <w:iCs/>
          <w:sz w:val="28"/>
          <w:szCs w:val="28"/>
          <w:lang w:val="uk-UA"/>
        </w:rPr>
        <w:instrText xml:space="preserve"> QUOTE </w:instrText>
      </w:r>
      <w:r w:rsidR="00310817">
        <w:rPr>
          <w:position w:val="-14"/>
        </w:rPr>
        <w:pict w14:anchorId="3805A592">
          <v:shape id="_x0000_i1054" type="#_x0000_t75" style="width:23.2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stylePaneFormatFilter w:val=&quot;3F01&quot;/&gt;&lt;w:defaultTabStop w:val=&quot;708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84403A&quot;/&gt;&lt;wsp:rsid wsp:val=&quot;0001608C&quot;/&gt;&lt;wsp:rsid wsp:val=&quot;000174AA&quot;/&gt;&lt;wsp:rsid wsp:val=&quot;00036D64&quot;/&gt;&lt;wsp:rsid wsp:val=&quot;000432F1&quot;/&gt;&lt;wsp:rsid wsp:val=&quot;00045B6B&quot;/&gt;&lt;wsp:rsid wsp:val=&quot;00063750&quot;/&gt;&lt;wsp:rsid wsp:val=&quot;00084DB6&quot;/&gt;&lt;wsp:rsid wsp:val=&quot;00085B43&quot;/&gt;&lt;wsp:rsid wsp:val=&quot;000B5373&quot;/&gt;&lt;wsp:rsid wsp:val=&quot;000C3A6E&quot;/&gt;&lt;wsp:rsid wsp:val=&quot;000D413D&quot;/&gt;&lt;wsp:rsid wsp:val=&quot;00116642&quot;/&gt;&lt;wsp:rsid wsp:val=&quot;00116F29&quot;/&gt;&lt;wsp:rsid wsp:val=&quot;00176B04&quot;/&gt;&lt;wsp:rsid wsp:val=&quot;00185651&quot;/&gt;&lt;wsp:rsid wsp:val=&quot;001A0A68&quot;/&gt;&lt;wsp:rsid wsp:val=&quot;001A6D0D&quot;/&gt;&lt;wsp:rsid wsp:val=&quot;002321C7&quot;/&gt;&lt;wsp:rsid wsp:val=&quot;00232428&quot;/&gt;&lt;wsp:rsid wsp:val=&quot;00242C6D&quot;/&gt;&lt;wsp:rsid wsp:val=&quot;0025003C&quot;/&gt;&lt;wsp:rsid wsp:val=&quot;0027590D&quot;/&gt;&lt;wsp:rsid wsp:val=&quot;00296296&quot;/&gt;&lt;wsp:rsid wsp:val=&quot;002D5065&quot;/&gt;&lt;wsp:rsid wsp:val=&quot;002E0399&quot;/&gt;&lt;wsp:rsid wsp:val=&quot;00333460&quot;/&gt;&lt;wsp:rsid wsp:val=&quot;003444BB&quot;/&gt;&lt;wsp:rsid wsp:val=&quot;00350F9C&quot;/&gt;&lt;wsp:rsid wsp:val=&quot;00363E36&quot;/&gt;&lt;wsp:rsid wsp:val=&quot;003E0F12&quot;/&gt;&lt;wsp:rsid wsp:val=&quot;004B6123&quot;/&gt;&lt;wsp:rsid wsp:val=&quot;004C76C7&quot;/&gt;&lt;wsp:rsid wsp:val=&quot;00532151&quot;/&gt;&lt;wsp:rsid wsp:val=&quot;00536AEA&quot;/&gt;&lt;wsp:rsid wsp:val=&quot;00540390&quot;/&gt;&lt;wsp:rsid wsp:val=&quot;00591389&quot;/&gt;&lt;wsp:rsid wsp:val=&quot;0059324C&quot;/&gt;&lt;wsp:rsid wsp:val=&quot;005C48B3&quot;/&gt;&lt;wsp:rsid wsp:val=&quot;005D6EDE&quot;/&gt;&lt;wsp:rsid wsp:val=&quot;006114AC&quot;/&gt;&lt;wsp:rsid wsp:val=&quot;00614E05&quot;/&gt;&lt;wsp:rsid wsp:val=&quot;00640FCE&quot;/&gt;&lt;wsp:rsid wsp:val=&quot;00654DBE&quot;/&gt;&lt;wsp:rsid wsp:val=&quot;00662BD6&quot;/&gt;&lt;wsp:rsid wsp:val=&quot;00666DB5&quot;/&gt;&lt;wsp:rsid wsp:val=&quot;00701C48&quot;/&gt;&lt;wsp:rsid wsp:val=&quot;007059CE&quot;/&gt;&lt;wsp:rsid wsp:val=&quot;007169CC&quot;/&gt;&lt;wsp:rsid wsp:val=&quot;00723470&quot;/&gt;&lt;wsp:rsid wsp:val=&quot;007630EC&quot;/&gt;&lt;wsp:rsid wsp:val=&quot;00777BBB&quot;/&gt;&lt;wsp:rsid wsp:val=&quot;007901DA&quot;/&gt;&lt;wsp:rsid wsp:val=&quot;007B00B4&quot;/&gt;&lt;wsp:rsid wsp:val=&quot;007B2AFF&quot;/&gt;&lt;wsp:rsid wsp:val=&quot;007B6787&quot;/&gt;&lt;wsp:rsid wsp:val=&quot;00811424&quot;/&gt;&lt;wsp:rsid wsp:val=&quot;00836E70&quot;/&gt;&lt;wsp:rsid wsp:val=&quot;0084403A&quot;/&gt;&lt;wsp:rsid wsp:val=&quot;0087638F&quot;/&gt;&lt;wsp:rsid wsp:val=&quot;00887A1B&quot;/&gt;&lt;wsp:rsid wsp:val=&quot;0089407A&quot;/&gt;&lt;wsp:rsid wsp:val=&quot;008B0AA3&quot;/&gt;&lt;wsp:rsid wsp:val=&quot;008C6D26&quot;/&gt;&lt;wsp:rsid wsp:val=&quot;008F21D3&quot;/&gt;&lt;wsp:rsid wsp:val=&quot;00973F95&quot;/&gt;&lt;wsp:rsid wsp:val=&quot;009828BF&quot;/&gt;&lt;wsp:rsid wsp:val=&quot;00983C73&quot;/&gt;&lt;wsp:rsid wsp:val=&quot;00985350&quot;/&gt;&lt;wsp:rsid wsp:val=&quot;009B299E&quot;/&gt;&lt;wsp:rsid wsp:val=&quot;00AB37D3&quot;/&gt;&lt;wsp:rsid wsp:val=&quot;00AC734C&quot;/&gt;&lt;wsp:rsid wsp:val=&quot;00B57FA7&quot;/&gt;&lt;wsp:rsid wsp:val=&quot;00B64FB4&quot;/&gt;&lt;wsp:rsid wsp:val=&quot;00BB0FDA&quot;/&gt;&lt;wsp:rsid wsp:val=&quot;00BC3CCE&quot;/&gt;&lt;wsp:rsid wsp:val=&quot;00BD5478&quot;/&gt;&lt;wsp:rsid wsp:val=&quot;00BE6B94&quot;/&gt;&lt;wsp:rsid wsp:val=&quot;00BF4E8A&quot;/&gt;&lt;wsp:rsid wsp:val=&quot;00C353F4&quot;/&gt;&lt;wsp:rsid wsp:val=&quot;00C6504F&quot;/&gt;&lt;wsp:rsid wsp:val=&quot;00CC3DB7&quot;/&gt;&lt;wsp:rsid wsp:val=&quot;00CD5853&quot;/&gt;&lt;wsp:rsid wsp:val=&quot;00CE1F16&quot;/&gt;&lt;wsp:rsid wsp:val=&quot;00D360D9&quot;/&gt;&lt;wsp:rsid wsp:val=&quot;00D558B8&quot;/&gt;&lt;wsp:rsid wsp:val=&quot;00D77D60&quot;/&gt;&lt;wsp:rsid wsp:val=&quot;00D8487D&quot;/&gt;&lt;wsp:rsid wsp:val=&quot;00D977D9&quot;/&gt;&lt;wsp:rsid wsp:val=&quot;00DF747C&quot;/&gt;&lt;wsp:rsid wsp:val=&quot;00E521A3&quot;/&gt;&lt;wsp:rsid wsp:val=&quot;00E64A44&quot;/&gt;&lt;wsp:rsid wsp:val=&quot;00E7456B&quot;/&gt;&lt;wsp:rsid wsp:val=&quot;00E97E3C&quot;/&gt;&lt;wsp:rsid wsp:val=&quot;00EB567D&quot;/&gt;&lt;wsp:rsid wsp:val=&quot;00EC3759&quot;/&gt;&lt;wsp:rsid wsp:val=&quot;00EC642B&quot;/&gt;&lt;wsp:rsid wsp:val=&quot;00ED2297&quot;/&gt;&lt;wsp:rsid wsp:val=&quot;00F069DD&quot;/&gt;&lt;wsp:rsid wsp:val=&quot;00F34245&quot;/&gt;&lt;wsp:rsid wsp:val=&quot;00F40D44&quot;/&gt;&lt;wsp:rsid wsp:val=&quot;00F5618E&quot;/&gt;&lt;wsp:rsid wsp:val=&quot;00FA65BD&quot;/&gt;&lt;wsp:rsid wsp:val=&quot;00FC4086&quot;/&gt;&lt;/wsp:rsids&gt;&lt;/w:docPr&gt;&lt;w:body&gt;&lt;wx:sect&gt;&lt;w:p wsp:rsidR=&quot;00000000&quot; wsp:rsidRDefault=&quot;00983C73&quot; wsp:rsidP=&quot;00983C7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S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їСЂ&lt;/m:t&gt;&lt;/m:r&gt;&lt;/m:sub&gt;&lt;/m:sSub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D558B8">
        <w:rPr>
          <w:b/>
          <w:bCs/>
          <w:iCs/>
          <w:sz w:val="28"/>
          <w:szCs w:val="28"/>
          <w:lang w:val="uk-UA"/>
        </w:rPr>
        <w:instrText xml:space="preserve"> </w:instrText>
      </w:r>
      <w:r w:rsidRPr="00D558B8">
        <w:rPr>
          <w:b/>
          <w:bCs/>
          <w:iCs/>
          <w:sz w:val="28"/>
          <w:szCs w:val="28"/>
          <w:lang w:val="uk-UA"/>
        </w:rPr>
        <w:fldChar w:fldCharType="separate"/>
      </w:r>
      <w:r w:rsidR="00310817">
        <w:rPr>
          <w:position w:val="-14"/>
        </w:rPr>
        <w:pict w14:anchorId="53AADD12">
          <v:shape id="_x0000_i1055" type="#_x0000_t75" style="width:23.2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stylePaneFormatFilter w:val=&quot;3F01&quot;/&gt;&lt;w:defaultTabStop w:val=&quot;708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84403A&quot;/&gt;&lt;wsp:rsid wsp:val=&quot;0001608C&quot;/&gt;&lt;wsp:rsid wsp:val=&quot;000174AA&quot;/&gt;&lt;wsp:rsid wsp:val=&quot;00036D64&quot;/&gt;&lt;wsp:rsid wsp:val=&quot;000432F1&quot;/&gt;&lt;wsp:rsid wsp:val=&quot;00045B6B&quot;/&gt;&lt;wsp:rsid wsp:val=&quot;00063750&quot;/&gt;&lt;wsp:rsid wsp:val=&quot;00084DB6&quot;/&gt;&lt;wsp:rsid wsp:val=&quot;00085B43&quot;/&gt;&lt;wsp:rsid wsp:val=&quot;000B5373&quot;/&gt;&lt;wsp:rsid wsp:val=&quot;000C3A6E&quot;/&gt;&lt;wsp:rsid wsp:val=&quot;000D413D&quot;/&gt;&lt;wsp:rsid wsp:val=&quot;00116642&quot;/&gt;&lt;wsp:rsid wsp:val=&quot;00116F29&quot;/&gt;&lt;wsp:rsid wsp:val=&quot;00176B04&quot;/&gt;&lt;wsp:rsid wsp:val=&quot;00185651&quot;/&gt;&lt;wsp:rsid wsp:val=&quot;001A0A68&quot;/&gt;&lt;wsp:rsid wsp:val=&quot;001A6D0D&quot;/&gt;&lt;wsp:rsid wsp:val=&quot;002321C7&quot;/&gt;&lt;wsp:rsid wsp:val=&quot;00232428&quot;/&gt;&lt;wsp:rsid wsp:val=&quot;00242C6D&quot;/&gt;&lt;wsp:rsid wsp:val=&quot;0025003C&quot;/&gt;&lt;wsp:rsid wsp:val=&quot;0027590D&quot;/&gt;&lt;wsp:rsid wsp:val=&quot;00296296&quot;/&gt;&lt;wsp:rsid wsp:val=&quot;002D5065&quot;/&gt;&lt;wsp:rsid wsp:val=&quot;002E0399&quot;/&gt;&lt;wsp:rsid wsp:val=&quot;00333460&quot;/&gt;&lt;wsp:rsid wsp:val=&quot;003444BB&quot;/&gt;&lt;wsp:rsid wsp:val=&quot;00350F9C&quot;/&gt;&lt;wsp:rsid wsp:val=&quot;00363E36&quot;/&gt;&lt;wsp:rsid wsp:val=&quot;003E0F12&quot;/&gt;&lt;wsp:rsid wsp:val=&quot;004B6123&quot;/&gt;&lt;wsp:rsid wsp:val=&quot;004C76C7&quot;/&gt;&lt;wsp:rsid wsp:val=&quot;00532151&quot;/&gt;&lt;wsp:rsid wsp:val=&quot;00536AEA&quot;/&gt;&lt;wsp:rsid wsp:val=&quot;00540390&quot;/&gt;&lt;wsp:rsid wsp:val=&quot;00591389&quot;/&gt;&lt;wsp:rsid wsp:val=&quot;0059324C&quot;/&gt;&lt;wsp:rsid wsp:val=&quot;005C48B3&quot;/&gt;&lt;wsp:rsid wsp:val=&quot;005D6EDE&quot;/&gt;&lt;wsp:rsid wsp:val=&quot;006114AC&quot;/&gt;&lt;wsp:rsid wsp:val=&quot;00614E05&quot;/&gt;&lt;wsp:rsid wsp:val=&quot;00640FCE&quot;/&gt;&lt;wsp:rsid wsp:val=&quot;00654DBE&quot;/&gt;&lt;wsp:rsid wsp:val=&quot;00662BD6&quot;/&gt;&lt;wsp:rsid wsp:val=&quot;00666DB5&quot;/&gt;&lt;wsp:rsid wsp:val=&quot;00701C48&quot;/&gt;&lt;wsp:rsid wsp:val=&quot;007059CE&quot;/&gt;&lt;wsp:rsid wsp:val=&quot;007169CC&quot;/&gt;&lt;wsp:rsid wsp:val=&quot;00723470&quot;/&gt;&lt;wsp:rsid wsp:val=&quot;007630EC&quot;/&gt;&lt;wsp:rsid wsp:val=&quot;00777BBB&quot;/&gt;&lt;wsp:rsid wsp:val=&quot;007901DA&quot;/&gt;&lt;wsp:rsid wsp:val=&quot;007B00B4&quot;/&gt;&lt;wsp:rsid wsp:val=&quot;007B2AFF&quot;/&gt;&lt;wsp:rsid wsp:val=&quot;007B6787&quot;/&gt;&lt;wsp:rsid wsp:val=&quot;00811424&quot;/&gt;&lt;wsp:rsid wsp:val=&quot;00836E70&quot;/&gt;&lt;wsp:rsid wsp:val=&quot;0084403A&quot;/&gt;&lt;wsp:rsid wsp:val=&quot;0087638F&quot;/&gt;&lt;wsp:rsid wsp:val=&quot;00887A1B&quot;/&gt;&lt;wsp:rsid wsp:val=&quot;0089407A&quot;/&gt;&lt;wsp:rsid wsp:val=&quot;008B0AA3&quot;/&gt;&lt;wsp:rsid wsp:val=&quot;008C6D26&quot;/&gt;&lt;wsp:rsid wsp:val=&quot;008F21D3&quot;/&gt;&lt;wsp:rsid wsp:val=&quot;00973F95&quot;/&gt;&lt;wsp:rsid wsp:val=&quot;009828BF&quot;/&gt;&lt;wsp:rsid wsp:val=&quot;00983C73&quot;/&gt;&lt;wsp:rsid wsp:val=&quot;00985350&quot;/&gt;&lt;wsp:rsid wsp:val=&quot;009B299E&quot;/&gt;&lt;wsp:rsid wsp:val=&quot;00AB37D3&quot;/&gt;&lt;wsp:rsid wsp:val=&quot;00AC734C&quot;/&gt;&lt;wsp:rsid wsp:val=&quot;00B57FA7&quot;/&gt;&lt;wsp:rsid wsp:val=&quot;00B64FB4&quot;/&gt;&lt;wsp:rsid wsp:val=&quot;00BB0FDA&quot;/&gt;&lt;wsp:rsid wsp:val=&quot;00BC3CCE&quot;/&gt;&lt;wsp:rsid wsp:val=&quot;00BD5478&quot;/&gt;&lt;wsp:rsid wsp:val=&quot;00BE6B94&quot;/&gt;&lt;wsp:rsid wsp:val=&quot;00BF4E8A&quot;/&gt;&lt;wsp:rsid wsp:val=&quot;00C353F4&quot;/&gt;&lt;wsp:rsid wsp:val=&quot;00C6504F&quot;/&gt;&lt;wsp:rsid wsp:val=&quot;00CC3DB7&quot;/&gt;&lt;wsp:rsid wsp:val=&quot;00CD5853&quot;/&gt;&lt;wsp:rsid wsp:val=&quot;00CE1F16&quot;/&gt;&lt;wsp:rsid wsp:val=&quot;00D360D9&quot;/&gt;&lt;wsp:rsid wsp:val=&quot;00D558B8&quot;/&gt;&lt;wsp:rsid wsp:val=&quot;00D77D60&quot;/&gt;&lt;wsp:rsid wsp:val=&quot;00D8487D&quot;/&gt;&lt;wsp:rsid wsp:val=&quot;00D977D9&quot;/&gt;&lt;wsp:rsid wsp:val=&quot;00DF747C&quot;/&gt;&lt;wsp:rsid wsp:val=&quot;00E521A3&quot;/&gt;&lt;wsp:rsid wsp:val=&quot;00E64A44&quot;/&gt;&lt;wsp:rsid wsp:val=&quot;00E7456B&quot;/&gt;&lt;wsp:rsid wsp:val=&quot;00E97E3C&quot;/&gt;&lt;wsp:rsid wsp:val=&quot;00EB567D&quot;/&gt;&lt;wsp:rsid wsp:val=&quot;00EC3759&quot;/&gt;&lt;wsp:rsid wsp:val=&quot;00EC642B&quot;/&gt;&lt;wsp:rsid wsp:val=&quot;00ED2297&quot;/&gt;&lt;wsp:rsid wsp:val=&quot;00F069DD&quot;/&gt;&lt;wsp:rsid wsp:val=&quot;00F34245&quot;/&gt;&lt;wsp:rsid wsp:val=&quot;00F40D44&quot;/&gt;&lt;wsp:rsid wsp:val=&quot;00F5618E&quot;/&gt;&lt;wsp:rsid wsp:val=&quot;00FA65BD&quot;/&gt;&lt;wsp:rsid wsp:val=&quot;00FC4086&quot;/&gt;&lt;/wsp:rsids&gt;&lt;/w:docPr&gt;&lt;w:body&gt;&lt;wx:sect&gt;&lt;w:p wsp:rsidR=&quot;00000000&quot; wsp:rsidRDefault=&quot;00983C73&quot; wsp:rsidP=&quot;00983C7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D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S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їСЂ&lt;/m:t&gt;&lt;/m:r&gt;&lt;/m:sub&gt;&lt;/m:sSub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D558B8">
        <w:rPr>
          <w:b/>
          <w:bCs/>
          <w:iCs/>
          <w:sz w:val="28"/>
          <w:szCs w:val="28"/>
          <w:lang w:val="uk-UA"/>
        </w:rPr>
        <w:fldChar w:fldCharType="end"/>
      </w:r>
      <w:r w:rsidRPr="00D558B8">
        <w:rPr>
          <w:b/>
          <w:bCs/>
          <w:i/>
          <w:iCs/>
          <w:sz w:val="28"/>
          <w:szCs w:val="28"/>
          <w:lang w:val="uk-UA"/>
        </w:rPr>
        <w:t xml:space="preserve">, </w:t>
      </w:r>
      <w:r w:rsidRPr="00D558B8">
        <w:rPr>
          <w:sz w:val="28"/>
          <w:szCs w:val="28"/>
          <w:lang w:val="uk-UA"/>
        </w:rPr>
        <w:t xml:space="preserve">подачі і рух обкату </w:t>
      </w:r>
      <w:r w:rsidRPr="00D558B8">
        <w:rPr>
          <w:i/>
          <w:iCs/>
          <w:sz w:val="28"/>
          <w:szCs w:val="28"/>
        </w:rPr>
        <w:t>ω</w:t>
      </w:r>
      <w:r w:rsidRPr="00D558B8">
        <w:rPr>
          <w:i/>
          <w:iCs/>
          <w:sz w:val="28"/>
          <w:szCs w:val="28"/>
          <w:vertAlign w:val="subscript"/>
        </w:rPr>
        <w:t>1</w:t>
      </w:r>
      <w:r w:rsidRPr="00D558B8">
        <w:rPr>
          <w:i/>
          <w:iCs/>
          <w:sz w:val="28"/>
          <w:szCs w:val="28"/>
          <w:vertAlign w:val="subscript"/>
          <w:lang w:val="uk-UA"/>
        </w:rPr>
        <w:t xml:space="preserve">. </w:t>
      </w:r>
      <w:r w:rsidRPr="00D558B8">
        <w:rPr>
          <w:sz w:val="28"/>
          <w:szCs w:val="28"/>
          <w:lang w:val="uk-UA"/>
        </w:rPr>
        <w:t xml:space="preserve">При </w:t>
      </w:r>
      <w:r w:rsidRPr="00D558B8">
        <w:rPr>
          <w:sz w:val="28"/>
          <w:szCs w:val="28"/>
          <w:lang w:val="uk-UA"/>
        </w:rPr>
        <w:lastRenderedPageBreak/>
        <w:t xml:space="preserve">цьому можливі два варіанти розташування шліфувальних кругів щодо заготовки: паралельно один одному на відстані рівному довжині загальної нормалі (рис. 1.17 а) і під кутом 20 </w:t>
      </w:r>
      <w:r w:rsidRPr="00D558B8">
        <w:rPr>
          <w:sz w:val="19"/>
          <w:szCs w:val="19"/>
          <w:vertAlign w:val="superscript"/>
          <w:lang w:val="uk-UA"/>
        </w:rPr>
        <w:t xml:space="preserve">про </w:t>
      </w:r>
      <w:r w:rsidRPr="00D558B8">
        <w:rPr>
          <w:sz w:val="28"/>
          <w:szCs w:val="28"/>
          <w:lang w:val="uk-UA"/>
        </w:rPr>
        <w:t>, тобто паралельно утворює зуба воспроизводяще їй зубчастої рейки (рис. 1.17 6). Продол ьно модифікація зубів забезпечується завдяки узгодженості руху Обкатился і подачі заготовки.</w:t>
      </w:r>
      <w:r w:rsidRPr="00D558B8">
        <w:rPr>
          <w:spacing w:val="-30"/>
          <w:sz w:val="28"/>
          <w:szCs w:val="28"/>
          <w:lang w:val="uk-UA"/>
        </w:rPr>
        <w:t xml:space="preserve"> </w:t>
      </w:r>
    </w:p>
    <w:p w14:paraId="1E8ED3A4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 xml:space="preserve">Обробка циліндричних зубчастих коліс з поздовжньою модифікацією ведеться в основному на традиційному з зубо-обробляючому обладнанні . А так же можливе застосування спеціального технологічного • обладнання або застосування різних пристроїв дозволяють ^ розширити технологічні можливості традиційного технологічного обладнання[149, 150, 151, 152, 153]. </w:t>
      </w:r>
    </w:p>
    <w:p w14:paraId="6859FD90" w14:textId="77777777" w:rsidR="00D558B8" w:rsidRPr="00D558B8" w:rsidRDefault="00D558B8" w:rsidP="00D558B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D558B8">
        <w:rPr>
          <w:sz w:val="28"/>
          <w:szCs w:val="28"/>
          <w:lang w:val="uk-UA"/>
        </w:rPr>
        <w:t>Розглянуті технологічні способи підвищення несучої і компенсуючої здатності зубчастих муфт в основному базуються на традиційних методах виготовлення зубів циліндричних зубчатих коліс. Вони не враховують особливостей контактування зубів в зубчастої муфти. Застосовувані інструменти, особливо на фінішних операціях, які не являють ся ідентичними за своєю формою, що сполучається з зубчастої втулкою обоймі.</w:t>
      </w:r>
    </w:p>
    <w:p w14:paraId="03F2B21A" w14:textId="13A06EF3" w:rsidR="00ED2297" w:rsidRPr="00D558B8" w:rsidRDefault="00ED2297" w:rsidP="00811424">
      <w:pPr>
        <w:rPr>
          <w:lang w:val="uk-UA"/>
        </w:rPr>
      </w:pPr>
    </w:p>
    <w:sectPr w:rsidR="00ED2297" w:rsidRPr="00D558B8" w:rsidSect="00176B0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5C2C6" w14:textId="77777777" w:rsidR="00310817" w:rsidRDefault="00310817" w:rsidP="00176B04">
      <w:r>
        <w:separator/>
      </w:r>
    </w:p>
  </w:endnote>
  <w:endnote w:type="continuationSeparator" w:id="0">
    <w:p w14:paraId="3AA299DA" w14:textId="77777777" w:rsidR="00310817" w:rsidRDefault="00310817" w:rsidP="00176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31802" w14:textId="77777777" w:rsidR="00310817" w:rsidRDefault="00310817" w:rsidP="00176B04">
      <w:r>
        <w:separator/>
      </w:r>
    </w:p>
  </w:footnote>
  <w:footnote w:type="continuationSeparator" w:id="0">
    <w:p w14:paraId="7FEBEED0" w14:textId="77777777" w:rsidR="00310817" w:rsidRDefault="00310817" w:rsidP="00176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66C4D"/>
    <w:multiLevelType w:val="singleLevel"/>
    <w:tmpl w:val="23BC6EDC"/>
    <w:lvl w:ilvl="0">
      <w:start w:val="1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 w15:restartNumberingAfterBreak="0">
    <w:nsid w:val="2CA561BD"/>
    <w:multiLevelType w:val="hybridMultilevel"/>
    <w:tmpl w:val="9EB64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403A"/>
    <w:rsid w:val="0001608C"/>
    <w:rsid w:val="000174AA"/>
    <w:rsid w:val="00036D64"/>
    <w:rsid w:val="000432F1"/>
    <w:rsid w:val="00045B6B"/>
    <w:rsid w:val="00063750"/>
    <w:rsid w:val="00084DB6"/>
    <w:rsid w:val="00085B43"/>
    <w:rsid w:val="000B5373"/>
    <w:rsid w:val="000C3A6E"/>
    <w:rsid w:val="000D413D"/>
    <w:rsid w:val="00116642"/>
    <w:rsid w:val="00116F29"/>
    <w:rsid w:val="00176B04"/>
    <w:rsid w:val="00185651"/>
    <w:rsid w:val="001A0A68"/>
    <w:rsid w:val="001A6D0D"/>
    <w:rsid w:val="002321C7"/>
    <w:rsid w:val="00232428"/>
    <w:rsid w:val="00242C6D"/>
    <w:rsid w:val="0025003C"/>
    <w:rsid w:val="0027590D"/>
    <w:rsid w:val="00296296"/>
    <w:rsid w:val="002A3FA8"/>
    <w:rsid w:val="002D5065"/>
    <w:rsid w:val="002E0399"/>
    <w:rsid w:val="00310817"/>
    <w:rsid w:val="00333460"/>
    <w:rsid w:val="003444BB"/>
    <w:rsid w:val="00350F9C"/>
    <w:rsid w:val="00363E36"/>
    <w:rsid w:val="003E0F12"/>
    <w:rsid w:val="004B6123"/>
    <w:rsid w:val="004C76C7"/>
    <w:rsid w:val="00532151"/>
    <w:rsid w:val="00536AEA"/>
    <w:rsid w:val="00540390"/>
    <w:rsid w:val="00591389"/>
    <w:rsid w:val="0059324C"/>
    <w:rsid w:val="005C48B3"/>
    <w:rsid w:val="005D6EDE"/>
    <w:rsid w:val="006114AC"/>
    <w:rsid w:val="00614E05"/>
    <w:rsid w:val="00640FCE"/>
    <w:rsid w:val="00654DBE"/>
    <w:rsid w:val="00662BD6"/>
    <w:rsid w:val="00666DB5"/>
    <w:rsid w:val="006716B9"/>
    <w:rsid w:val="00701C48"/>
    <w:rsid w:val="007059CE"/>
    <w:rsid w:val="007169CC"/>
    <w:rsid w:val="00723470"/>
    <w:rsid w:val="007630EC"/>
    <w:rsid w:val="00777BBB"/>
    <w:rsid w:val="007901DA"/>
    <w:rsid w:val="007B00B4"/>
    <w:rsid w:val="007B2AFF"/>
    <w:rsid w:val="007B6787"/>
    <w:rsid w:val="00811424"/>
    <w:rsid w:val="00836E70"/>
    <w:rsid w:val="0084403A"/>
    <w:rsid w:val="0087638F"/>
    <w:rsid w:val="00887A1B"/>
    <w:rsid w:val="0089407A"/>
    <w:rsid w:val="008B0AA3"/>
    <w:rsid w:val="008C6D26"/>
    <w:rsid w:val="008F21D3"/>
    <w:rsid w:val="00973F95"/>
    <w:rsid w:val="009828BF"/>
    <w:rsid w:val="00985350"/>
    <w:rsid w:val="009B299E"/>
    <w:rsid w:val="00AB37D3"/>
    <w:rsid w:val="00AC734C"/>
    <w:rsid w:val="00B57FA7"/>
    <w:rsid w:val="00B64FB4"/>
    <w:rsid w:val="00BB0FDA"/>
    <w:rsid w:val="00BC3CCE"/>
    <w:rsid w:val="00BD5478"/>
    <w:rsid w:val="00BE6B94"/>
    <w:rsid w:val="00BF4E8A"/>
    <w:rsid w:val="00C353F4"/>
    <w:rsid w:val="00C6504F"/>
    <w:rsid w:val="00CC3DB7"/>
    <w:rsid w:val="00CD5853"/>
    <w:rsid w:val="00CE1F16"/>
    <w:rsid w:val="00D360D9"/>
    <w:rsid w:val="00D558B8"/>
    <w:rsid w:val="00D77D60"/>
    <w:rsid w:val="00D8487D"/>
    <w:rsid w:val="00D977D9"/>
    <w:rsid w:val="00DF747C"/>
    <w:rsid w:val="00E521A3"/>
    <w:rsid w:val="00E64A44"/>
    <w:rsid w:val="00E7456B"/>
    <w:rsid w:val="00E97E3C"/>
    <w:rsid w:val="00EB567D"/>
    <w:rsid w:val="00EC3759"/>
    <w:rsid w:val="00EC642B"/>
    <w:rsid w:val="00ED2297"/>
    <w:rsid w:val="00F069DD"/>
    <w:rsid w:val="00F34245"/>
    <w:rsid w:val="00F40D44"/>
    <w:rsid w:val="00F5618E"/>
    <w:rsid w:val="00FA65BD"/>
    <w:rsid w:val="00FC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D2480B"/>
  <w15:docId w15:val="{83E38B2A-DB60-4EEA-B426-D4272FB0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F95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7B2AFF"/>
    <w:pPr>
      <w:keepNext/>
      <w:jc w:val="right"/>
      <w:outlineLvl w:val="0"/>
    </w:pPr>
    <w:rPr>
      <w:b/>
      <w:bCs/>
      <w:sz w:val="20"/>
      <w:lang w:val="uk-UA"/>
    </w:rPr>
  </w:style>
  <w:style w:type="paragraph" w:styleId="2">
    <w:name w:val="heading 2"/>
    <w:basedOn w:val="a"/>
    <w:next w:val="a"/>
    <w:qFormat/>
    <w:rsid w:val="007B2AFF"/>
    <w:pPr>
      <w:keepNext/>
      <w:jc w:val="center"/>
      <w:outlineLvl w:val="1"/>
    </w:pPr>
    <w:rPr>
      <w:sz w:val="4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F5618E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a3">
    <w:name w:val="header"/>
    <w:basedOn w:val="a"/>
    <w:link w:val="a4"/>
    <w:uiPriority w:val="99"/>
    <w:unhideWhenUsed/>
    <w:rsid w:val="00E521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521A3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76B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76B04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176B04"/>
    <w:pPr>
      <w:tabs>
        <w:tab w:val="center" w:pos="4513"/>
        <w:tab w:val="right" w:pos="9026"/>
      </w:tabs>
    </w:pPr>
  </w:style>
  <w:style w:type="character" w:customStyle="1" w:styleId="a8">
    <w:name w:val="Нижний колонтитул Знак"/>
    <w:link w:val="a7"/>
    <w:uiPriority w:val="99"/>
    <w:rsid w:val="00176B04"/>
    <w:rPr>
      <w:sz w:val="24"/>
      <w:szCs w:val="24"/>
    </w:rPr>
  </w:style>
  <w:style w:type="table" w:styleId="a9">
    <w:name w:val="Table Grid"/>
    <w:basedOn w:val="a1"/>
    <w:uiPriority w:val="59"/>
    <w:rsid w:val="00176B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C642B"/>
    <w:rPr>
      <w:sz w:val="24"/>
      <w:szCs w:val="24"/>
      <w:lang w:val="ru-RU" w:eastAsia="ru-RU"/>
    </w:rPr>
  </w:style>
  <w:style w:type="paragraph" w:styleId="ab">
    <w:name w:val="Body Text Indent"/>
    <w:basedOn w:val="a"/>
    <w:link w:val="ac"/>
    <w:rsid w:val="00ED2297"/>
    <w:pPr>
      <w:ind w:firstLine="993"/>
      <w:jc w:val="both"/>
    </w:pPr>
    <w:rPr>
      <w:sz w:val="28"/>
      <w:szCs w:val="20"/>
    </w:rPr>
  </w:style>
  <w:style w:type="character" w:customStyle="1" w:styleId="ac">
    <w:name w:val="Основной текст с отступом Знак"/>
    <w:link w:val="ab"/>
    <w:rsid w:val="00ED2297"/>
    <w:rPr>
      <w:sz w:val="28"/>
    </w:rPr>
  </w:style>
  <w:style w:type="paragraph" w:styleId="3">
    <w:name w:val="Body Text 3"/>
    <w:basedOn w:val="a"/>
    <w:link w:val="30"/>
    <w:rsid w:val="00ED2297"/>
    <w:pPr>
      <w:spacing w:after="120"/>
    </w:pPr>
    <w:rPr>
      <w:color w:val="000000"/>
      <w:sz w:val="16"/>
      <w:szCs w:val="16"/>
    </w:rPr>
  </w:style>
  <w:style w:type="character" w:customStyle="1" w:styleId="30">
    <w:name w:val="Основной текст 3 Знак"/>
    <w:link w:val="3"/>
    <w:rsid w:val="00ED2297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14</Pages>
  <Words>2556</Words>
  <Characters>14573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Форма Н-9</vt:lpstr>
    </vt:vector>
  </TitlesOfParts>
  <Company/>
  <LinksUpToDate>false</LinksUpToDate>
  <CharactersWithSpaces>17095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MechLab13</cp:lastModifiedBy>
  <cp:revision>31</cp:revision>
  <cp:lastPrinted>2017-01-22T18:01:00Z</cp:lastPrinted>
  <dcterms:created xsi:type="dcterms:W3CDTF">2017-01-17T09:46:00Z</dcterms:created>
  <dcterms:modified xsi:type="dcterms:W3CDTF">2020-12-07T09:03:00Z</dcterms:modified>
</cp:coreProperties>
</file>